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8C8A2" w14:textId="002DD77D" w:rsidR="000910C5" w:rsidRDefault="009865FD">
      <w:pPr>
        <w:pStyle w:val="TitlePage1"/>
      </w:pPr>
      <w:r>
        <w:rPr>
          <w:noProof/>
        </w:rPr>
        <w:drawing>
          <wp:anchor distT="0" distB="0" distL="114300" distR="114300" simplePos="0" relativeHeight="251658240" behindDoc="1" locked="0" layoutInCell="1" allowOverlap="1" wp14:anchorId="79B09413" wp14:editId="777108DC">
            <wp:simplePos x="0" y="0"/>
            <wp:positionH relativeFrom="column">
              <wp:posOffset>5183505</wp:posOffset>
            </wp:positionH>
            <wp:positionV relativeFrom="paragraph">
              <wp:posOffset>8459470</wp:posOffset>
            </wp:positionV>
            <wp:extent cx="1080000" cy="1080000"/>
            <wp:effectExtent l="0" t="0" r="6350" b="6350"/>
            <wp:wrapNone/>
            <wp:docPr id="3" name="VCAT Seal1"/>
            <wp:cNvGraphicFramePr/>
            <a:graphic xmlns:a="http://schemas.openxmlformats.org/drawingml/2006/main">
              <a:graphicData uri="http://schemas.openxmlformats.org/drawingml/2006/picture">
                <pic:pic xmlns:pic="http://schemas.openxmlformats.org/drawingml/2006/picture">
                  <pic:nvPicPr>
                    <pic:cNvPr id="3"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06E7A">
        <w:t xml:space="preserve">  VICTORIAN CIVIL AND ADMINISTRATIVE TRIBUNAL</w:t>
      </w:r>
      <w:bookmarkStart w:id="0" w:name="Division"/>
      <w:bookmarkEnd w:id="0"/>
    </w:p>
    <w:tbl>
      <w:tblPr>
        <w:tblW w:w="5000" w:type="pct"/>
        <w:tblLayout w:type="fixed"/>
        <w:tblLook w:val="0000" w:firstRow="0" w:lastRow="0" w:firstColumn="0" w:lastColumn="0" w:noHBand="0" w:noVBand="0"/>
      </w:tblPr>
      <w:tblGrid>
        <w:gridCol w:w="4678"/>
        <w:gridCol w:w="3827"/>
      </w:tblGrid>
      <w:tr w:rsidR="000910C5" w14:paraId="05F03D92" w14:textId="77777777">
        <w:trPr>
          <w:cantSplit/>
        </w:trPr>
        <w:tc>
          <w:tcPr>
            <w:tcW w:w="2750" w:type="pct"/>
          </w:tcPr>
          <w:p w14:paraId="7615F02D" w14:textId="77777777" w:rsidR="000910C5" w:rsidRDefault="00D06E7A">
            <w:pPr>
              <w:pStyle w:val="TitlePage2"/>
              <w:ind w:left="34"/>
            </w:pPr>
            <w:bookmarkStart w:id="1" w:name="SubDivision"/>
            <w:bookmarkEnd w:id="1"/>
            <w:r>
              <w:t>planning and environment LIST</w:t>
            </w:r>
          </w:p>
        </w:tc>
        <w:tc>
          <w:tcPr>
            <w:tcW w:w="2250" w:type="pct"/>
          </w:tcPr>
          <w:p w14:paraId="42ABDBF8" w14:textId="77777777" w:rsidR="000910C5" w:rsidRDefault="00D06E7A">
            <w:pPr>
              <w:pStyle w:val="TitlePage3"/>
            </w:pPr>
            <w:bookmarkStart w:id="2" w:name="FileNo1"/>
            <w:bookmarkEnd w:id="2"/>
            <w:r>
              <w:t xml:space="preserve">vcat reference No. </w:t>
            </w:r>
            <w:sdt>
              <w:sdtPr>
                <w:alias w:val="vcat_case_vcat_pnumber"/>
                <w:tag w:val="dcp|document||String|jobdone"/>
                <w:id w:val="1864132432"/>
                <w:placeholder>
                  <w:docPart w:val="0DA45B70E1E4480B98957EAB4F853E33"/>
                </w:placeholder>
                <w:text/>
              </w:sdtPr>
              <w:sdtEndPr/>
              <w:sdtContent>
                <w:r>
                  <w:t>P960/2020</w:t>
                </w:r>
              </w:sdtContent>
            </w:sdt>
          </w:p>
          <w:p w14:paraId="5622890B" w14:textId="2ACE9944" w:rsidR="000910C5" w:rsidRDefault="00D06E7A">
            <w:pPr>
              <w:pStyle w:val="TitlePage3"/>
            </w:pPr>
            <w:r>
              <w:t>Permit Application no.</w:t>
            </w:r>
            <w:sdt>
              <w:sdtPr>
                <w:alias w:val="vcat_case_vcat_planningpermitapplicationnumber"/>
                <w:tag w:val="dcp|document||String|jobdone"/>
                <w:id w:val="1038272056"/>
                <w:placeholder>
                  <w:docPart w:val="963E6EEAA02C49B8B7CB29802CF89BB6"/>
                </w:placeholder>
                <w:text/>
              </w:sdtPr>
              <w:sdtEndPr/>
              <w:sdtContent>
                <w:r w:rsidR="000B6062">
                  <w:t xml:space="preserve"> </w:t>
                </w:r>
                <w:r>
                  <w:t>TPA/50794</w:t>
                </w:r>
              </w:sdtContent>
            </w:sdt>
            <w:r>
              <w:t xml:space="preserve"> </w:t>
            </w:r>
          </w:p>
        </w:tc>
      </w:tr>
    </w:tbl>
    <w:p w14:paraId="000D7D34" w14:textId="77777777" w:rsidR="000910C5" w:rsidRDefault="000910C5"/>
    <w:tbl>
      <w:tblPr>
        <w:tblStyle w:val="TableGrid"/>
        <w:tblW w:w="0" w:type="auto"/>
        <w:tblCellMar>
          <w:top w:w="57" w:type="dxa"/>
          <w:bottom w:w="57" w:type="dxa"/>
        </w:tblCellMar>
        <w:tblLook w:val="04A0" w:firstRow="1" w:lastRow="0" w:firstColumn="1" w:lastColumn="0" w:noHBand="0" w:noVBand="1"/>
      </w:tblPr>
      <w:tblGrid>
        <w:gridCol w:w="3828"/>
        <w:gridCol w:w="4677"/>
      </w:tblGrid>
      <w:tr w:rsidR="000910C5" w:rsidRPr="00EF3370" w14:paraId="016D9A43" w14:textId="77777777">
        <w:tc>
          <w:tcPr>
            <w:tcW w:w="3828" w:type="dxa"/>
            <w:tcBorders>
              <w:top w:val="nil"/>
              <w:left w:val="nil"/>
              <w:bottom w:val="nil"/>
              <w:right w:val="nil"/>
            </w:tcBorders>
          </w:tcPr>
          <w:p w14:paraId="2088D22A" w14:textId="77777777" w:rsidR="000910C5" w:rsidRPr="00EF3370" w:rsidRDefault="00F9440C">
            <w:sdt>
              <w:sdtPr>
                <w:rPr>
                  <w:rFonts w:ascii="Arial" w:hAnsi="Arial"/>
                  <w:b/>
                  <w:caps/>
                  <w:sz w:val="24"/>
                  <w:szCs w:val="24"/>
                </w:rPr>
                <w:alias w:val="vcat_partytype"/>
                <w:tag w:val="dcp|vcat_partymember|table10|Picklist|jobdone"/>
                <w:id w:val="1894079848"/>
                <w:placeholder>
                  <w:docPart w:val="E99D9034E12B49F49A531E0DECFF6BF6"/>
                </w:placeholder>
                <w:text/>
              </w:sdtPr>
              <w:sdtEndPr/>
              <w:sdtContent>
                <w:r w:rsidR="00D06E7A" w:rsidRPr="00EF3370">
                  <w:rPr>
                    <w:rFonts w:ascii="Arial" w:hAnsi="Arial"/>
                    <w:b/>
                    <w:caps/>
                    <w:sz w:val="24"/>
                    <w:szCs w:val="24"/>
                  </w:rPr>
                  <w:t>Applicant</w:t>
                </w:r>
              </w:sdtContent>
            </w:sdt>
          </w:p>
        </w:tc>
        <w:sdt>
          <w:sdtPr>
            <w:alias w:val="vcat_nameonorders"/>
            <w:tag w:val="dcp|vcat_partymember|table10|String|jobdone"/>
            <w:id w:val="786960188"/>
            <w:placeholder>
              <w:docPart w:val="5083901DE5964DDEA77FB9A249DC8EBD"/>
            </w:placeholder>
            <w:text/>
          </w:sdtPr>
          <w:sdtEndPr/>
          <w:sdtContent>
            <w:tc>
              <w:tcPr>
                <w:tcW w:w="4677" w:type="dxa"/>
                <w:tcBorders>
                  <w:top w:val="nil"/>
                  <w:left w:val="nil"/>
                  <w:bottom w:val="nil"/>
                  <w:right w:val="nil"/>
                </w:tcBorders>
              </w:tcPr>
              <w:p w14:paraId="3BF3576C" w14:textId="77777777" w:rsidR="000910C5" w:rsidRPr="00EF3370" w:rsidRDefault="00D06E7A">
                <w:r w:rsidRPr="00EF3370">
                  <w:t>Gerardo Andrade Puertos &amp; Ying Sun</w:t>
                </w:r>
              </w:p>
            </w:tc>
          </w:sdtContent>
        </w:sdt>
      </w:tr>
    </w:tbl>
    <w:p w14:paraId="64C3AF84" w14:textId="77777777" w:rsidR="000910C5" w:rsidRPr="00EF3370" w:rsidRDefault="000910C5">
      <w:pPr>
        <w:rPr>
          <w:sz w:val="2"/>
          <w:szCs w:val="2"/>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828"/>
        <w:gridCol w:w="4677"/>
      </w:tblGrid>
      <w:tr w:rsidR="000910C5" w14:paraId="59247E15" w14:textId="77777777">
        <w:tc>
          <w:tcPr>
            <w:tcW w:w="3828" w:type="dxa"/>
          </w:tcPr>
          <w:p w14:paraId="4231371E" w14:textId="77777777" w:rsidR="000910C5" w:rsidRPr="00EF3370" w:rsidRDefault="00F9440C">
            <w:sdt>
              <w:sdtPr>
                <w:rPr>
                  <w:rFonts w:ascii="Arial" w:hAnsi="Arial"/>
                  <w:b/>
                  <w:caps/>
                  <w:sz w:val="24"/>
                  <w:szCs w:val="24"/>
                </w:rPr>
                <w:alias w:val="vcat_partytype"/>
                <w:tag w:val="dcp|vcat_partymember|table7|Picklist|jobdone"/>
                <w:id w:val="2057512392"/>
                <w:placeholder>
                  <w:docPart w:val="C4095824DB8C4539A11C864DE713A12F"/>
                </w:placeholder>
                <w:text/>
              </w:sdtPr>
              <w:sdtEndPr/>
              <w:sdtContent>
                <w:r w:rsidR="00D06E7A" w:rsidRPr="00EF3370">
                  <w:rPr>
                    <w:rFonts w:ascii="Arial" w:hAnsi="Arial"/>
                    <w:b/>
                    <w:caps/>
                    <w:sz w:val="24"/>
                    <w:szCs w:val="24"/>
                  </w:rPr>
                  <w:t>Responsible Authority</w:t>
                </w:r>
              </w:sdtContent>
            </w:sdt>
          </w:p>
        </w:tc>
        <w:sdt>
          <w:sdtPr>
            <w:alias w:val="vcat_nameonorders"/>
            <w:tag w:val="dcp|vcat_partymember|table7|String|jobdone"/>
            <w:id w:val="2050314683"/>
            <w:placeholder>
              <w:docPart w:val="52203F3F2AFA40B98B0977A161A28E7A"/>
            </w:placeholder>
            <w:text/>
          </w:sdtPr>
          <w:sdtEndPr/>
          <w:sdtContent>
            <w:tc>
              <w:tcPr>
                <w:tcW w:w="4677" w:type="dxa"/>
              </w:tcPr>
              <w:p w14:paraId="751C48DF" w14:textId="77777777" w:rsidR="000910C5" w:rsidRDefault="00D06E7A">
                <w:r w:rsidRPr="00EF3370">
                  <w:t>Monash City Council</w:t>
                </w:r>
              </w:p>
            </w:tc>
          </w:sdtContent>
        </w:sdt>
      </w:tr>
    </w:tbl>
    <w:p w14:paraId="6805DB32" w14:textId="77777777" w:rsidR="000910C5" w:rsidRDefault="000910C5">
      <w:pPr>
        <w:rPr>
          <w:sz w:val="2"/>
          <w:szCs w:val="2"/>
        </w:rPr>
      </w:pPr>
    </w:p>
    <w:tbl>
      <w:tblPr>
        <w:tblW w:w="5000" w:type="pct"/>
        <w:tblLayout w:type="fixed"/>
        <w:tblCellMar>
          <w:top w:w="57" w:type="dxa"/>
          <w:bottom w:w="57" w:type="dxa"/>
        </w:tblCellMar>
        <w:tblLook w:val="0000" w:firstRow="0" w:lastRow="0" w:firstColumn="0" w:lastColumn="0" w:noHBand="0" w:noVBand="0"/>
      </w:tblPr>
      <w:tblGrid>
        <w:gridCol w:w="3829"/>
        <w:gridCol w:w="4676"/>
      </w:tblGrid>
      <w:tr w:rsidR="000910C5" w14:paraId="0CB1C6AE" w14:textId="77777777">
        <w:trPr>
          <w:trHeight w:val="461"/>
        </w:trPr>
        <w:tc>
          <w:tcPr>
            <w:tcW w:w="2251" w:type="pct"/>
          </w:tcPr>
          <w:p w14:paraId="43B6F8C3" w14:textId="77777777" w:rsidR="000910C5" w:rsidRDefault="00D06E7A">
            <w:pPr>
              <w:pStyle w:val="TitlePage2"/>
              <w:spacing w:before="0" w:after="0"/>
            </w:pPr>
            <w:r>
              <w:t>SUBJECT LAND</w:t>
            </w:r>
          </w:p>
        </w:tc>
        <w:tc>
          <w:tcPr>
            <w:tcW w:w="2749" w:type="pct"/>
          </w:tcPr>
          <w:bookmarkStart w:id="3" w:name="subjectland" w:displacedByCustomXml="next"/>
          <w:bookmarkEnd w:id="3" w:displacedByCustomXml="next"/>
          <w:sdt>
            <w:sdtPr>
              <w:alias w:val="vcat_case_vcat_siteaddress_vcat_street1"/>
              <w:tag w:val="dcp|document||String|jobdone"/>
              <w:id w:val="1470999136"/>
              <w:placeholder>
                <w:docPart w:val="295236C42DC24C15B5FFED0AB2A793A4"/>
              </w:placeholder>
              <w:text/>
            </w:sdtPr>
            <w:sdtEndPr/>
            <w:sdtContent>
              <w:p w14:paraId="5D722462" w14:textId="77777777" w:rsidR="000910C5" w:rsidRDefault="00D06E7A">
                <w:pPr>
                  <w:pStyle w:val="TitlePagetext"/>
                  <w:spacing w:before="0" w:after="0"/>
                </w:pPr>
                <w:r>
                  <w:t>76 Westerfield Drive</w:t>
                </w:r>
              </w:p>
            </w:sdtContent>
          </w:sdt>
          <w:p w14:paraId="7EEAB1BE" w14:textId="77777777" w:rsidR="000910C5" w:rsidRDefault="00F9440C">
            <w:pPr>
              <w:pStyle w:val="TitlePagetext"/>
              <w:spacing w:before="0" w:after="0"/>
            </w:pPr>
            <w:sdt>
              <w:sdtPr>
                <w:alias w:val="&lt;&lt;vcat_case_vcat_siteaddress_vcat_city&gt;&gt;.upper()"/>
                <w:tag w:val="dcp|document||AdvancedString||jobdone"/>
                <w:id w:val="1995467433"/>
                <w:placeholder>
                  <w:docPart w:val="AA175C569A2B46FD90636AE87A1EF5D6"/>
                </w:placeholder>
                <w:text/>
              </w:sdtPr>
              <w:sdtEndPr/>
              <w:sdtContent>
                <w:r w:rsidR="00D06E7A">
                  <w:t>NOTTING HILL</w:t>
                </w:r>
              </w:sdtContent>
            </w:sdt>
            <w:r w:rsidR="00D06E7A">
              <w:t xml:space="preserve"> </w:t>
            </w:r>
            <w:sdt>
              <w:sdtPr>
                <w:alias w:val="vcat_case_vcat_siteaddress_vcat_state"/>
                <w:tag w:val="dcp|document||String|jobdone"/>
                <w:id w:val="1799031238"/>
                <w:placeholder>
                  <w:docPart w:val="63BEF555A8644653B77F7F96C731EF98"/>
                </w:placeholder>
                <w:text/>
              </w:sdtPr>
              <w:sdtEndPr/>
              <w:sdtContent>
                <w:r w:rsidR="00D06E7A">
                  <w:t>VIC</w:t>
                </w:r>
              </w:sdtContent>
            </w:sdt>
            <w:r w:rsidR="00D06E7A">
              <w:t xml:space="preserve"> </w:t>
            </w:r>
            <w:sdt>
              <w:sdtPr>
                <w:alias w:val="vcat_case_vcat_siteaddress_vcat_postalcode"/>
                <w:tag w:val="dcp|document||String|jobdone"/>
                <w:id w:val="261173647"/>
                <w:placeholder>
                  <w:docPart w:val="A3A9E2A84E9A4B74A2585D2D8278A4BC"/>
                </w:placeholder>
                <w:text/>
              </w:sdtPr>
              <w:sdtEndPr/>
              <w:sdtContent>
                <w:r w:rsidR="00D06E7A">
                  <w:t>3168</w:t>
                </w:r>
              </w:sdtContent>
            </w:sdt>
          </w:p>
        </w:tc>
      </w:tr>
    </w:tbl>
    <w:p w14:paraId="1B1FB00B" w14:textId="77777777" w:rsidR="000910C5" w:rsidRDefault="000910C5">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0910C5" w14:paraId="0389D678" w14:textId="77777777">
        <w:tc>
          <w:tcPr>
            <w:tcW w:w="2251" w:type="pct"/>
          </w:tcPr>
          <w:p w14:paraId="29B15DA1" w14:textId="77777777" w:rsidR="000910C5" w:rsidRDefault="00D06E7A">
            <w:pPr>
              <w:pStyle w:val="TitlePage2"/>
              <w:spacing w:before="0" w:after="0"/>
            </w:pPr>
            <w:r>
              <w:t>HEARING TYPE</w:t>
            </w:r>
          </w:p>
        </w:tc>
        <w:tc>
          <w:tcPr>
            <w:tcW w:w="2749" w:type="pct"/>
          </w:tcPr>
          <w:p w14:paraId="1461B5D8" w14:textId="6D1A341B" w:rsidR="000910C5" w:rsidRDefault="00DA41E8">
            <w:pPr>
              <w:pStyle w:val="TitlePagetext"/>
              <w:spacing w:before="0" w:after="0"/>
            </w:pPr>
            <w:r>
              <w:t>No Hearing</w:t>
            </w:r>
          </w:p>
        </w:tc>
      </w:tr>
    </w:tbl>
    <w:p w14:paraId="59F57982" w14:textId="77777777" w:rsidR="000910C5" w:rsidRDefault="000910C5">
      <w:pPr>
        <w:rPr>
          <w:sz w:val="2"/>
          <w:szCs w:val="2"/>
        </w:rPr>
      </w:pPr>
    </w:p>
    <w:p w14:paraId="78203FA5" w14:textId="77777777" w:rsidR="000910C5" w:rsidRDefault="000910C5">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0910C5" w14:paraId="0EE4CF1F" w14:textId="77777777">
        <w:tc>
          <w:tcPr>
            <w:tcW w:w="2251" w:type="pct"/>
          </w:tcPr>
          <w:p w14:paraId="08368924" w14:textId="77777777" w:rsidR="000910C5" w:rsidRDefault="00D06E7A">
            <w:pPr>
              <w:pStyle w:val="TitlePage2"/>
              <w:spacing w:before="0" w:after="0"/>
            </w:pPr>
            <w:r>
              <w:t>DATE OF ORDER</w:t>
            </w:r>
          </w:p>
        </w:tc>
        <w:bookmarkStart w:id="4" w:name="DateOrder" w:displacedByCustomXml="next"/>
        <w:bookmarkEnd w:id="4" w:displacedByCustomXml="next"/>
        <w:bookmarkStart w:id="5" w:name="HearingDate" w:displacedByCustomXml="next"/>
        <w:bookmarkEnd w:id="5" w:displacedByCustomXml="next"/>
        <w:bookmarkStart w:id="6" w:name="HearingType" w:displacedByCustomXml="next"/>
        <w:bookmarkEnd w:id="6" w:displacedByCustomXml="next"/>
        <w:sdt>
          <w:sdtPr>
            <w:alias w:val="vcat_orderdate_ovalue"/>
            <w:tag w:val="dcp|document||DateTime|d MMMM yyyy|jobdone"/>
            <w:id w:val="880843179"/>
            <w:placeholder>
              <w:docPart w:val="00E346AE93E547E7B7C4D95C873287A4"/>
            </w:placeholder>
            <w:text/>
          </w:sdtPr>
          <w:sdtEndPr/>
          <w:sdtContent>
            <w:tc>
              <w:tcPr>
                <w:tcW w:w="2749" w:type="pct"/>
              </w:tcPr>
              <w:p w14:paraId="2F37E8A5" w14:textId="77777777" w:rsidR="000910C5" w:rsidRDefault="00D06E7A">
                <w:pPr>
                  <w:pStyle w:val="TitlePagetext"/>
                  <w:spacing w:before="0" w:after="0"/>
                </w:pPr>
                <w:r>
                  <w:t>14 April 2021</w:t>
                </w:r>
              </w:p>
            </w:tc>
          </w:sdtContent>
        </w:sdt>
      </w:tr>
    </w:tbl>
    <w:p w14:paraId="60F424AC" w14:textId="27FB40DA" w:rsidR="000910C5" w:rsidRDefault="00D06E7A">
      <w:pPr>
        <w:pStyle w:val="Heading1"/>
      </w:pPr>
      <w:r>
        <w:t>Order</w:t>
      </w:r>
      <w:r w:rsidR="000B6062">
        <w:t>s by consent</w:t>
      </w:r>
    </w:p>
    <w:p w14:paraId="27860FAF" w14:textId="18446A58" w:rsidR="00512AF8" w:rsidRPr="00E01F40" w:rsidRDefault="00512AF8" w:rsidP="00512AF8">
      <w:pPr>
        <w:pStyle w:val="Order2"/>
      </w:pPr>
      <w:r w:rsidRPr="00E01F40">
        <w:t xml:space="preserve">The hearing scheduled at </w:t>
      </w:r>
      <w:r w:rsidR="00F37423">
        <w:rPr>
          <w:b/>
        </w:rPr>
        <w:t>10.00 am</w:t>
      </w:r>
      <w:r w:rsidRPr="00E01F40">
        <w:rPr>
          <w:b/>
        </w:rPr>
        <w:t xml:space="preserve"> on </w:t>
      </w:r>
      <w:r>
        <w:rPr>
          <w:b/>
        </w:rPr>
        <w:t>26 April 2021</w:t>
      </w:r>
      <w:r w:rsidRPr="00E01F40">
        <w:t xml:space="preserve"> is vacated.  No attendance is required.</w:t>
      </w:r>
    </w:p>
    <w:p w14:paraId="770664D1" w14:textId="3CAE503A" w:rsidR="00DA41E8" w:rsidRDefault="00DA41E8" w:rsidP="00DA41E8">
      <w:pPr>
        <w:pStyle w:val="Heading3"/>
      </w:pPr>
      <w:r>
        <w:t xml:space="preserve">Amend permit application </w:t>
      </w:r>
    </w:p>
    <w:p w14:paraId="4B56AD8C" w14:textId="786A0D09" w:rsidR="00DA41E8" w:rsidRDefault="00DA41E8" w:rsidP="00512AF8">
      <w:pPr>
        <w:pStyle w:val="Order2"/>
      </w:pPr>
      <w:r>
        <w:rPr>
          <w:lang w:val="en-GB"/>
        </w:rPr>
        <w:t xml:space="preserve">Pursuant to clause 64 of Schedule 1 of the </w:t>
      </w:r>
      <w:r>
        <w:rPr>
          <w:i/>
          <w:lang w:val="en-GB"/>
        </w:rPr>
        <w:t xml:space="preserve">Victorian Civil </w:t>
      </w:r>
      <w:r w:rsidR="00512AF8">
        <w:rPr>
          <w:i/>
          <w:lang w:val="en-GB"/>
        </w:rPr>
        <w:t>and</w:t>
      </w:r>
      <w:r>
        <w:rPr>
          <w:i/>
          <w:lang w:val="en-GB"/>
        </w:rPr>
        <w:t xml:space="preserve"> Administrative Tribunal Act </w:t>
      </w:r>
      <w:r w:rsidRPr="009D32E1">
        <w:rPr>
          <w:i/>
        </w:rPr>
        <w:t>1998</w:t>
      </w:r>
      <w:r>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8"/>
        <w:gridCol w:w="5027"/>
      </w:tblGrid>
      <w:tr w:rsidR="00DA41E8" w14:paraId="1CEB1A1A" w14:textId="77777777" w:rsidTr="00DA41E8">
        <w:tc>
          <w:tcPr>
            <w:tcW w:w="3478" w:type="dxa"/>
            <w:shd w:val="clear" w:color="auto" w:fill="auto"/>
          </w:tcPr>
          <w:p w14:paraId="574CA501" w14:textId="77777777" w:rsidR="00DA41E8" w:rsidRDefault="00DA41E8" w:rsidP="00BF0D9B">
            <w:pPr>
              <w:pStyle w:val="Para5"/>
            </w:pPr>
            <w:r>
              <w:t>Prepared by:</w:t>
            </w:r>
          </w:p>
        </w:tc>
        <w:tc>
          <w:tcPr>
            <w:tcW w:w="5027" w:type="dxa"/>
            <w:shd w:val="clear" w:color="auto" w:fill="auto"/>
          </w:tcPr>
          <w:p w14:paraId="32630CB4" w14:textId="31E24E51" w:rsidR="00DA41E8" w:rsidRDefault="00DA41E8" w:rsidP="00BF0D9B">
            <w:pPr>
              <w:pStyle w:val="Para2"/>
              <w:ind w:left="0"/>
            </w:pPr>
            <w:r>
              <w:t>ArchSign</w:t>
            </w:r>
          </w:p>
        </w:tc>
      </w:tr>
      <w:tr w:rsidR="00DA41E8" w14:paraId="333BE693" w14:textId="77777777" w:rsidTr="00DA41E8">
        <w:tc>
          <w:tcPr>
            <w:tcW w:w="3478" w:type="dxa"/>
            <w:shd w:val="clear" w:color="auto" w:fill="auto"/>
          </w:tcPr>
          <w:p w14:paraId="02552094" w14:textId="77777777" w:rsidR="00DA41E8" w:rsidRDefault="00DA41E8" w:rsidP="009E29BA">
            <w:pPr>
              <w:pStyle w:val="Para5"/>
              <w:tabs>
                <w:tab w:val="clear" w:pos="1134"/>
                <w:tab w:val="num" w:pos="1590"/>
              </w:tabs>
              <w:ind w:left="1590" w:hanging="425"/>
            </w:pPr>
            <w:r>
              <w:t>Drawing numbers:</w:t>
            </w:r>
          </w:p>
        </w:tc>
        <w:tc>
          <w:tcPr>
            <w:tcW w:w="5027" w:type="dxa"/>
            <w:shd w:val="clear" w:color="auto" w:fill="auto"/>
          </w:tcPr>
          <w:p w14:paraId="16CF8C09" w14:textId="4616B1A6" w:rsidR="00DA41E8" w:rsidRDefault="00DA41E8" w:rsidP="00BF0D9B">
            <w:pPr>
              <w:pStyle w:val="Para2"/>
              <w:ind w:left="0"/>
            </w:pPr>
            <w:r>
              <w:t xml:space="preserve">CV1.0, TP1.0, TP2.0 </w:t>
            </w:r>
            <w:r w:rsidRPr="008F3868">
              <w:t>and TP.30, Job</w:t>
            </w:r>
            <w:r>
              <w:t xml:space="preserve"> No. 19092 all Rev C</w:t>
            </w:r>
            <w:r w:rsidR="00665EC1">
              <w:t>, dated March 2021</w:t>
            </w:r>
          </w:p>
        </w:tc>
      </w:tr>
      <w:tr w:rsidR="00DA41E8" w14:paraId="6917E4FE" w14:textId="77777777" w:rsidTr="00DA41E8">
        <w:tc>
          <w:tcPr>
            <w:tcW w:w="3478" w:type="dxa"/>
            <w:shd w:val="clear" w:color="auto" w:fill="auto"/>
          </w:tcPr>
          <w:p w14:paraId="6CD4FB31" w14:textId="77777777" w:rsidR="00DA41E8" w:rsidRDefault="00DA41E8" w:rsidP="009E29BA">
            <w:pPr>
              <w:pStyle w:val="Para5"/>
              <w:tabs>
                <w:tab w:val="clear" w:pos="1134"/>
                <w:tab w:val="num" w:pos="1590"/>
              </w:tabs>
              <w:ind w:left="1590" w:hanging="425"/>
            </w:pPr>
            <w:r>
              <w:t>Drawing numbers:</w:t>
            </w:r>
          </w:p>
        </w:tc>
        <w:tc>
          <w:tcPr>
            <w:tcW w:w="5027" w:type="dxa"/>
            <w:shd w:val="clear" w:color="auto" w:fill="auto"/>
          </w:tcPr>
          <w:p w14:paraId="41B5735F" w14:textId="216297F1" w:rsidR="00DA41E8" w:rsidRDefault="00DA41E8" w:rsidP="00BF0D9B">
            <w:pPr>
              <w:pStyle w:val="Para2"/>
              <w:ind w:left="0"/>
            </w:pPr>
            <w:r>
              <w:t>DR.10, GA1.0, SH1.0, SH2.0, SH3.0 and Materials Schedule</w:t>
            </w:r>
            <w:r w:rsidR="00512AF8">
              <w:t>, Job No. 19092 all Rev C</w:t>
            </w:r>
            <w:r w:rsidR="00BB5636">
              <w:t>,</w:t>
            </w:r>
            <w:r w:rsidR="009E29BA">
              <w:t xml:space="preserve"> dated November 2019</w:t>
            </w:r>
          </w:p>
        </w:tc>
      </w:tr>
      <w:tr w:rsidR="00DA41E8" w14:paraId="15076CDF" w14:textId="77777777" w:rsidTr="00665EC1">
        <w:tc>
          <w:tcPr>
            <w:tcW w:w="3478" w:type="dxa"/>
            <w:shd w:val="clear" w:color="auto" w:fill="auto"/>
          </w:tcPr>
          <w:p w14:paraId="73350ACF" w14:textId="77777777" w:rsidR="00DA41E8" w:rsidRDefault="00DA41E8" w:rsidP="00BF0D9B">
            <w:pPr>
              <w:pStyle w:val="Para5"/>
            </w:pPr>
            <w:r>
              <w:t>Prepared by:</w:t>
            </w:r>
          </w:p>
        </w:tc>
        <w:tc>
          <w:tcPr>
            <w:tcW w:w="5027" w:type="dxa"/>
            <w:shd w:val="clear" w:color="auto" w:fill="auto"/>
          </w:tcPr>
          <w:p w14:paraId="54ECA1C9" w14:textId="61B1E0E6" w:rsidR="00DA41E8" w:rsidRDefault="00512AF8" w:rsidP="00BF0D9B">
            <w:pPr>
              <w:pStyle w:val="Para2"/>
              <w:ind w:left="0"/>
            </w:pPr>
            <w:r>
              <w:t>Etched</w:t>
            </w:r>
          </w:p>
        </w:tc>
      </w:tr>
      <w:tr w:rsidR="00DA41E8" w14:paraId="7BF4D090" w14:textId="77777777" w:rsidTr="00665EC1">
        <w:tc>
          <w:tcPr>
            <w:tcW w:w="3478" w:type="dxa"/>
            <w:shd w:val="clear" w:color="auto" w:fill="auto"/>
          </w:tcPr>
          <w:p w14:paraId="58E85A1D" w14:textId="77777777" w:rsidR="00DA41E8" w:rsidRDefault="00DA41E8" w:rsidP="009E29BA">
            <w:pPr>
              <w:pStyle w:val="Para5"/>
              <w:tabs>
                <w:tab w:val="clear" w:pos="1134"/>
                <w:tab w:val="num" w:pos="1590"/>
              </w:tabs>
              <w:ind w:left="1590" w:hanging="425"/>
            </w:pPr>
            <w:r>
              <w:t>Drawing numbers:</w:t>
            </w:r>
          </w:p>
        </w:tc>
        <w:tc>
          <w:tcPr>
            <w:tcW w:w="5027" w:type="dxa"/>
            <w:shd w:val="clear" w:color="auto" w:fill="auto"/>
          </w:tcPr>
          <w:p w14:paraId="64D5DFBA" w14:textId="5E6BB371" w:rsidR="00DA41E8" w:rsidRDefault="00512AF8" w:rsidP="00BF0D9B">
            <w:pPr>
              <w:pStyle w:val="Para2"/>
              <w:ind w:left="0"/>
            </w:pPr>
            <w:r>
              <w:t>Landscape Concept Plan – VCAT Issue</w:t>
            </w:r>
            <w:r w:rsidR="00BB5636">
              <w:t>,</w:t>
            </w:r>
            <w:r w:rsidR="009E29BA">
              <w:t xml:space="preserve"> dated March 2021</w:t>
            </w:r>
          </w:p>
        </w:tc>
      </w:tr>
    </w:tbl>
    <w:p w14:paraId="1E519AB5" w14:textId="77777777" w:rsidR="000910C5" w:rsidRDefault="00D06E7A">
      <w:pPr>
        <w:pStyle w:val="Heading3"/>
      </w:pPr>
      <w:r>
        <w:t>Permit granted</w:t>
      </w:r>
    </w:p>
    <w:p w14:paraId="3BA8C41B" w14:textId="77777777" w:rsidR="000910C5" w:rsidRPr="00EF3370" w:rsidRDefault="00D06E7A" w:rsidP="00512AF8">
      <w:pPr>
        <w:pStyle w:val="Order2"/>
      </w:pPr>
      <w:r w:rsidRPr="00EF3370">
        <w:t xml:space="preserve">In application </w:t>
      </w:r>
      <w:sdt>
        <w:sdtPr>
          <w:alias w:val="vcat_case_vcat_pnumber"/>
          <w:tag w:val="dcp|document||String|jobdone"/>
          <w:id w:val="1497537048"/>
          <w:placeholder>
            <w:docPart w:val="60EC37706F9D46A5B4BFE27E98C7F5D8"/>
          </w:placeholder>
          <w:text/>
        </w:sdtPr>
        <w:sdtEndPr/>
        <w:sdtContent>
          <w:r w:rsidRPr="00EF3370">
            <w:t>P960/2020</w:t>
          </w:r>
        </w:sdtContent>
      </w:sdt>
      <w:r w:rsidRPr="00EF3370">
        <w:rPr>
          <w:noProof/>
        </w:rPr>
        <w:t xml:space="preserve"> </w:t>
      </w:r>
      <w:r w:rsidRPr="00EF3370">
        <w:t>the decision of the responsible authority is set aside.</w:t>
      </w:r>
    </w:p>
    <w:p w14:paraId="54781C0B" w14:textId="50DC6DF9" w:rsidR="000910C5" w:rsidRPr="00EF3370" w:rsidRDefault="00D06E7A">
      <w:pPr>
        <w:pStyle w:val="Order2"/>
      </w:pPr>
      <w:r w:rsidRPr="00EF3370">
        <w:t xml:space="preserve">In planning permit application </w:t>
      </w:r>
      <w:sdt>
        <w:sdtPr>
          <w:alias w:val="vcat_case_vcat_planningpermitapplicationnumber"/>
          <w:tag w:val="dcp|document||String|jobdone"/>
          <w:id w:val="652853739"/>
          <w:placeholder>
            <w:docPart w:val="66976DE804564DEAB4B918C74EEDA88E"/>
          </w:placeholder>
          <w:text/>
        </w:sdtPr>
        <w:sdtEndPr/>
        <w:sdtContent>
          <w:r w:rsidRPr="00EF3370">
            <w:t>TPA/50794</w:t>
          </w:r>
        </w:sdtContent>
      </w:sdt>
      <w:r w:rsidRPr="00EF3370">
        <w:t xml:space="preserve"> a permit is granted and directed to be issued for the land at </w:t>
      </w:r>
      <w:sdt>
        <w:sdtPr>
          <w:alias w:val="vcat_case_vcat_siteaddress_vcat_name"/>
          <w:tag w:val="dcp|document||String|jobdone"/>
          <w:id w:val="1135087508"/>
          <w:placeholder>
            <w:docPart w:val="0F6DFDBDEC6246F984AA43B9A12F2C24"/>
          </w:placeholder>
          <w:text/>
        </w:sdtPr>
        <w:sdtEndPr/>
        <w:sdtContent>
          <w:r w:rsidRPr="00EF3370">
            <w:t>76 Westerfield Drive</w:t>
          </w:r>
          <w:r w:rsidR="00F44574">
            <w:t>,</w:t>
          </w:r>
          <w:r w:rsidRPr="00EF3370">
            <w:t xml:space="preserve"> N</w:t>
          </w:r>
          <w:r w:rsidR="00F44574">
            <w:t>otting Hill</w:t>
          </w:r>
          <w:r w:rsidRPr="00EF3370">
            <w:t xml:space="preserve"> V</w:t>
          </w:r>
          <w:r w:rsidR="00F44574">
            <w:t>ic</w:t>
          </w:r>
          <w:r w:rsidRPr="00EF3370">
            <w:t xml:space="preserve"> 3168</w:t>
          </w:r>
        </w:sdtContent>
      </w:sdt>
      <w:r w:rsidRPr="00EF3370">
        <w:t xml:space="preserve"> in accordance with the endorsed plans and the conditions set out in Appendix A.  The permit allows:</w:t>
      </w:r>
    </w:p>
    <w:p w14:paraId="1ED8C2D7" w14:textId="7EB22F29" w:rsidR="000910C5" w:rsidRPr="00EF3370" w:rsidRDefault="00512AF8">
      <w:pPr>
        <w:pStyle w:val="Para5"/>
      </w:pPr>
      <w:r w:rsidRPr="00EF3370">
        <w:t xml:space="preserve">Construction of two (2) double storey dwellings and variation of the restrictive covenant to allow building materials other than brick or </w:t>
      </w:r>
      <w:r w:rsidR="009865FD">
        <w:rPr>
          <w:noProof/>
        </w:rPr>
        <w:lastRenderedPageBreak/>
        <w:drawing>
          <wp:anchor distT="0" distB="0" distL="114300" distR="114300" simplePos="0" relativeHeight="251659264" behindDoc="1" locked="0" layoutInCell="1" allowOverlap="1" wp14:anchorId="14C83AB9" wp14:editId="450ACE5A">
            <wp:simplePos x="0" y="0"/>
            <wp:positionH relativeFrom="column">
              <wp:posOffset>5183505</wp:posOffset>
            </wp:positionH>
            <wp:positionV relativeFrom="paragraph">
              <wp:posOffset>8459470</wp:posOffset>
            </wp:positionV>
            <wp:extent cx="1080000" cy="1080000"/>
            <wp:effectExtent l="0" t="0" r="6350" b="6350"/>
            <wp:wrapNone/>
            <wp:docPr id="4" name="VCAT Seal2"/>
            <wp:cNvGraphicFramePr/>
            <a:graphic xmlns:a="http://schemas.openxmlformats.org/drawingml/2006/main">
              <a:graphicData uri="http://schemas.openxmlformats.org/drawingml/2006/picture">
                <pic:pic xmlns:pic="http://schemas.openxmlformats.org/drawingml/2006/picture">
                  <pic:nvPicPr>
                    <pic:cNvPr id="4"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EF3370">
        <w:t>brick veneer and fence material other than brick including increased fence height.</w:t>
      </w:r>
    </w:p>
    <w:p w14:paraId="44A1112A" w14:textId="77777777" w:rsidR="000910C5" w:rsidRDefault="000910C5"/>
    <w:p w14:paraId="721C6307" w14:textId="77777777" w:rsidR="000910C5" w:rsidRDefault="000910C5"/>
    <w:p w14:paraId="460FFD87" w14:textId="77777777" w:rsidR="000910C5" w:rsidRDefault="000910C5"/>
    <w:tbl>
      <w:tblPr>
        <w:tblW w:w="5000" w:type="pct"/>
        <w:tblLook w:val="0000" w:firstRow="0" w:lastRow="0" w:firstColumn="0" w:lastColumn="0" w:noHBand="0" w:noVBand="0"/>
      </w:tblPr>
      <w:tblGrid>
        <w:gridCol w:w="3562"/>
        <w:gridCol w:w="1936"/>
        <w:gridCol w:w="3007"/>
      </w:tblGrid>
      <w:tr w:rsidR="000910C5" w14:paraId="6B29B33E" w14:textId="77777777">
        <w:tc>
          <w:tcPr>
            <w:tcW w:w="2094" w:type="pct"/>
          </w:tcPr>
          <w:bookmarkStart w:id="7" w:name="DELappearances"/>
          <w:p w14:paraId="6E7DF2CA" w14:textId="77777777" w:rsidR="000910C5" w:rsidRPr="00512AF8" w:rsidRDefault="00F9440C">
            <w:pPr>
              <w:tabs>
                <w:tab w:val="left" w:pos="1515"/>
              </w:tabs>
              <w:rPr>
                <w:bCs/>
              </w:rPr>
            </w:pPr>
            <w:sdt>
              <w:sdtPr>
                <w:rPr>
                  <w:bCs/>
                </w:rPr>
                <w:alias w:val="vcat_presidingmember_fullname"/>
                <w:tag w:val="dcp|document||String|jobdone"/>
                <w:id w:val="1696766168"/>
                <w:placeholder>
                  <w:docPart w:val="0D59B00B8B1E40A7A099F01B609323D5"/>
                </w:placeholder>
                <w:text/>
              </w:sdtPr>
              <w:sdtEndPr/>
              <w:sdtContent>
                <w:r w:rsidR="00D06E7A" w:rsidRPr="00512AF8">
                  <w:rPr>
                    <w:bCs/>
                  </w:rPr>
                  <w:t>Susan Whitney</w:t>
                </w:r>
              </w:sdtContent>
            </w:sdt>
          </w:p>
          <w:sdt>
            <w:sdtPr>
              <w:rPr>
                <w:b/>
              </w:rPr>
              <w:alias w:val="vcat_presidingmember_title"/>
              <w:tag w:val="dcp|document||String|jobdone"/>
              <w:id w:val="862445228"/>
              <w:placeholder>
                <w:docPart w:val="EEE88F3B069746F9B81F145AE8ECE7BC"/>
              </w:placeholder>
              <w:text/>
            </w:sdtPr>
            <w:sdtEndPr/>
            <w:sdtContent>
              <w:p w14:paraId="70D82BE9" w14:textId="3A893B50" w:rsidR="000910C5" w:rsidRDefault="00D06E7A">
                <w:pPr>
                  <w:tabs>
                    <w:tab w:val="left" w:pos="1515"/>
                  </w:tabs>
                  <w:rPr>
                    <w:b/>
                  </w:rPr>
                </w:pPr>
                <w:r w:rsidRPr="00512AF8">
                  <w:rPr>
                    <w:b/>
                  </w:rPr>
                  <w:t>Member</w:t>
                </w:r>
              </w:p>
            </w:sdtContent>
          </w:sdt>
        </w:tc>
        <w:tc>
          <w:tcPr>
            <w:tcW w:w="1138" w:type="pct"/>
          </w:tcPr>
          <w:p w14:paraId="301985A7" w14:textId="77777777" w:rsidR="000910C5" w:rsidRDefault="000910C5"/>
        </w:tc>
        <w:tc>
          <w:tcPr>
            <w:tcW w:w="1768" w:type="pct"/>
          </w:tcPr>
          <w:p w14:paraId="5E2922D2" w14:textId="77777777" w:rsidR="000910C5" w:rsidRDefault="000910C5"/>
        </w:tc>
      </w:tr>
    </w:tbl>
    <w:p w14:paraId="39CE5360" w14:textId="77777777" w:rsidR="000910C5" w:rsidRDefault="000910C5"/>
    <w:p w14:paraId="3B615B79" w14:textId="77777777" w:rsidR="000910C5" w:rsidRDefault="000910C5"/>
    <w:bookmarkEnd w:id="7"/>
    <w:p w14:paraId="68BE64CD" w14:textId="77777777" w:rsidR="000910C5" w:rsidRDefault="00D06E7A">
      <w:r>
        <w:br w:type="page"/>
      </w:r>
    </w:p>
    <w:p w14:paraId="3F002A13" w14:textId="4089589A" w:rsidR="000910C5" w:rsidRDefault="009865FD">
      <w:pPr>
        <w:pStyle w:val="Heading1"/>
      </w:pPr>
      <w:r>
        <w:rPr>
          <w:noProof/>
        </w:rPr>
        <w:lastRenderedPageBreak/>
        <w:drawing>
          <wp:anchor distT="0" distB="0" distL="114300" distR="114300" simplePos="0" relativeHeight="251660288" behindDoc="1" locked="0" layoutInCell="1" allowOverlap="1" wp14:anchorId="7018E70E" wp14:editId="2050DAFE">
            <wp:simplePos x="0" y="0"/>
            <wp:positionH relativeFrom="column">
              <wp:posOffset>5183505</wp:posOffset>
            </wp:positionH>
            <wp:positionV relativeFrom="paragraph">
              <wp:posOffset>8459470</wp:posOffset>
            </wp:positionV>
            <wp:extent cx="1080000" cy="1080000"/>
            <wp:effectExtent l="0" t="0" r="6350" b="6350"/>
            <wp:wrapNone/>
            <wp:docPr id="5" name="VCAT Seal3"/>
            <wp:cNvGraphicFramePr/>
            <a:graphic xmlns:a="http://schemas.openxmlformats.org/drawingml/2006/main">
              <a:graphicData uri="http://schemas.openxmlformats.org/drawingml/2006/picture">
                <pic:pic xmlns:pic="http://schemas.openxmlformats.org/drawingml/2006/picture">
                  <pic:nvPicPr>
                    <pic:cNvPr id="5"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06E7A">
        <w:t>Re</w:t>
      </w:r>
      <w:r w:rsidR="00B26EF5">
        <w:t>marks</w:t>
      </w:r>
    </w:p>
    <w:p w14:paraId="7711F276" w14:textId="77777777" w:rsidR="00F37423" w:rsidRDefault="00F37423" w:rsidP="00F37423">
      <w:pPr>
        <w:pStyle w:val="Para1"/>
      </w:pPr>
      <w:r>
        <w:t>This order is made at the request of the parties and with their consent.</w:t>
      </w:r>
    </w:p>
    <w:p w14:paraId="068F9999" w14:textId="77777777" w:rsidR="00F37423" w:rsidRPr="008F75DC" w:rsidRDefault="00F37423" w:rsidP="00F37423">
      <w:pPr>
        <w:pStyle w:val="Para1"/>
      </w:pPr>
      <w:r>
        <w:t>The Tribunal regards the</w:t>
      </w:r>
      <w:r w:rsidRPr="008F75DC">
        <w:t xml:space="preserve"> consent of the responsible authority to be a confirmation to the Tribunal that:</w:t>
      </w:r>
    </w:p>
    <w:p w14:paraId="4E043874" w14:textId="582F931B" w:rsidR="00F37423" w:rsidRPr="008F75DC" w:rsidRDefault="00F37423" w:rsidP="00F37423">
      <w:pPr>
        <w:pStyle w:val="Para5"/>
      </w:pPr>
      <w:r w:rsidRPr="008F75DC">
        <w:t xml:space="preserve">the responsible authority is of the opinion that </w:t>
      </w:r>
      <w:r w:rsidRPr="00453892">
        <w:t>the permit is</w:t>
      </w:r>
      <w:r w:rsidRPr="008F75DC">
        <w:t xml:space="preserve"> appropriate having regard to the matters it is required to consider under section 60 of the </w:t>
      </w:r>
      <w:r w:rsidRPr="008F75DC">
        <w:rPr>
          <w:i/>
        </w:rPr>
        <w:t xml:space="preserve">Planning and Environment Act </w:t>
      </w:r>
      <w:r w:rsidRPr="008D7392">
        <w:rPr>
          <w:i/>
          <w:iCs/>
        </w:rPr>
        <w:t>1987</w:t>
      </w:r>
      <w:r>
        <w:t xml:space="preserve"> (</w:t>
      </w:r>
      <w:r w:rsidRPr="008D7392">
        <w:rPr>
          <w:b/>
          <w:bCs/>
        </w:rPr>
        <w:t>Act</w:t>
      </w:r>
      <w:r>
        <w:t>)</w:t>
      </w:r>
      <w:r w:rsidRPr="008F75DC">
        <w:t xml:space="preserve">, including the balanced application of the strategies and policies of the </w:t>
      </w:r>
      <w:r w:rsidR="00453892">
        <w:t xml:space="preserve">Monash </w:t>
      </w:r>
      <w:r>
        <w:t>P</w:t>
      </w:r>
      <w:r w:rsidRPr="008F75DC">
        <w:t xml:space="preserve">lanning </w:t>
      </w:r>
      <w:r>
        <w:t>S</w:t>
      </w:r>
      <w:r w:rsidRPr="008F75DC">
        <w:t xml:space="preserve">cheme </w:t>
      </w:r>
      <w:r>
        <w:t>(</w:t>
      </w:r>
      <w:r>
        <w:rPr>
          <w:b/>
          <w:bCs/>
        </w:rPr>
        <w:t>Planning S</w:t>
      </w:r>
      <w:r w:rsidRPr="008D7392">
        <w:rPr>
          <w:b/>
          <w:bCs/>
        </w:rPr>
        <w:t>cheme</w:t>
      </w:r>
      <w:r>
        <w:t xml:space="preserve">) </w:t>
      </w:r>
      <w:r w:rsidRPr="008D7392">
        <w:t>and</w:t>
      </w:r>
      <w:r w:rsidRPr="008F75DC">
        <w:t xml:space="preserve"> is otherwise in conformity with the provisions of the </w:t>
      </w:r>
      <w:r>
        <w:t>P</w:t>
      </w:r>
      <w:r w:rsidRPr="008F75DC">
        <w:t xml:space="preserve">lanning </w:t>
      </w:r>
      <w:r>
        <w:t>S</w:t>
      </w:r>
      <w:r w:rsidRPr="008F75DC">
        <w:t>cheme and the</w:t>
      </w:r>
      <w:r>
        <w:t xml:space="preserve"> Act</w:t>
      </w:r>
      <w:r w:rsidRPr="008F75DC">
        <w:t xml:space="preserve">; </w:t>
      </w:r>
    </w:p>
    <w:p w14:paraId="12F6AAFC" w14:textId="3A0DBA0B" w:rsidR="00F37423" w:rsidRDefault="00F37423" w:rsidP="00F37423">
      <w:pPr>
        <w:pStyle w:val="Para5"/>
      </w:pPr>
      <w:r w:rsidRPr="00A14A4D">
        <w:t>the proposed orders will not result in any change to the proposed development</w:t>
      </w:r>
      <w:r w:rsidRPr="008F75DC">
        <w:t xml:space="preserve"> which would materially affect any person other than the parties to the proceeding.</w:t>
      </w:r>
    </w:p>
    <w:p w14:paraId="1C0A4E28" w14:textId="77777777" w:rsidR="00F37423" w:rsidRPr="008F75DC" w:rsidRDefault="00F37423" w:rsidP="00F37423">
      <w:pPr>
        <w:pStyle w:val="Para1"/>
      </w:pPr>
      <w:r>
        <w:t xml:space="preserve">Based on the information available to the Tribunal, I consider it is appropriate to give effect to the settlement reached by the parties pursuant to section 93(1) of the </w:t>
      </w:r>
      <w:r>
        <w:rPr>
          <w:i/>
          <w:iCs/>
        </w:rPr>
        <w:t>Victorian Civil and Administrative Tribunal Act 1998</w:t>
      </w:r>
      <w:r>
        <w:t>.</w:t>
      </w:r>
    </w:p>
    <w:p w14:paraId="156F4CAB" w14:textId="77777777" w:rsidR="000910C5" w:rsidRDefault="000910C5"/>
    <w:p w14:paraId="69DCF404" w14:textId="77777777" w:rsidR="000910C5" w:rsidRDefault="000910C5"/>
    <w:p w14:paraId="5C8A2A9F" w14:textId="77777777" w:rsidR="000910C5" w:rsidRDefault="000910C5"/>
    <w:p w14:paraId="3B92088D" w14:textId="77777777" w:rsidR="000910C5" w:rsidRDefault="000910C5"/>
    <w:tbl>
      <w:tblPr>
        <w:tblW w:w="5000" w:type="pct"/>
        <w:tblLook w:val="0000" w:firstRow="0" w:lastRow="0" w:firstColumn="0" w:lastColumn="0" w:noHBand="0" w:noVBand="0"/>
      </w:tblPr>
      <w:tblGrid>
        <w:gridCol w:w="3423"/>
        <w:gridCol w:w="1659"/>
        <w:gridCol w:w="3423"/>
      </w:tblGrid>
      <w:tr w:rsidR="000910C5" w14:paraId="2DA9BA34" w14:textId="77777777">
        <w:tc>
          <w:tcPr>
            <w:tcW w:w="2012" w:type="pct"/>
          </w:tcPr>
          <w:p w14:paraId="6C5EED8D" w14:textId="77777777" w:rsidR="000910C5" w:rsidRPr="00F37423" w:rsidRDefault="00F9440C">
            <w:pPr>
              <w:tabs>
                <w:tab w:val="left" w:pos="1515"/>
              </w:tabs>
              <w:rPr>
                <w:bCs/>
              </w:rPr>
            </w:pPr>
            <w:sdt>
              <w:sdtPr>
                <w:rPr>
                  <w:bCs/>
                </w:rPr>
                <w:alias w:val="vcat_presidingmember_fullname"/>
                <w:tag w:val="dcp|document||String|jobdone"/>
                <w:id w:val="1070502126"/>
                <w:placeholder>
                  <w:docPart w:val="ABC9D7A4B4E8497FAC0564FFD46BED0A"/>
                </w:placeholder>
                <w:text/>
              </w:sdtPr>
              <w:sdtEndPr/>
              <w:sdtContent>
                <w:r w:rsidR="00D06E7A" w:rsidRPr="00F37423">
                  <w:rPr>
                    <w:bCs/>
                  </w:rPr>
                  <w:t>Susan Whitney</w:t>
                </w:r>
              </w:sdtContent>
            </w:sdt>
          </w:p>
          <w:sdt>
            <w:sdtPr>
              <w:rPr>
                <w:b/>
              </w:rPr>
              <w:alias w:val="vcat_presidingmember_title"/>
              <w:tag w:val="dcp|document||String|jobdone"/>
              <w:id w:val="1527168379"/>
              <w:placeholder>
                <w:docPart w:val="01F31EE90E6A47DD98D3C0F8DCDA6E91"/>
              </w:placeholder>
              <w:text/>
            </w:sdtPr>
            <w:sdtEndPr/>
            <w:sdtContent>
              <w:p w14:paraId="10CC1C62" w14:textId="4DBF0F55" w:rsidR="000910C5" w:rsidRDefault="00D06E7A">
                <w:pPr>
                  <w:tabs>
                    <w:tab w:val="left" w:pos="1515"/>
                  </w:tabs>
                  <w:rPr>
                    <w:b/>
                  </w:rPr>
                </w:pPr>
                <w:r w:rsidRPr="00F37423">
                  <w:rPr>
                    <w:b/>
                  </w:rPr>
                  <w:t>Member</w:t>
                </w:r>
              </w:p>
            </w:sdtContent>
          </w:sdt>
        </w:tc>
        <w:tc>
          <w:tcPr>
            <w:tcW w:w="975" w:type="pct"/>
          </w:tcPr>
          <w:p w14:paraId="01698D48" w14:textId="77777777" w:rsidR="000910C5" w:rsidRDefault="000910C5"/>
        </w:tc>
        <w:tc>
          <w:tcPr>
            <w:tcW w:w="2012" w:type="pct"/>
          </w:tcPr>
          <w:p w14:paraId="495DC70B" w14:textId="77777777" w:rsidR="000910C5" w:rsidRDefault="000910C5"/>
        </w:tc>
      </w:tr>
    </w:tbl>
    <w:p w14:paraId="63592D96" w14:textId="77777777" w:rsidR="000910C5" w:rsidRDefault="000910C5"/>
    <w:p w14:paraId="356B7738" w14:textId="3C91F191" w:rsidR="000910C5" w:rsidRDefault="00D06E7A" w:rsidP="00EF3370">
      <w:pPr>
        <w:pStyle w:val="Heading1"/>
      </w:pPr>
      <w:r>
        <w:br w:type="page"/>
      </w:r>
      <w:r w:rsidR="009865FD">
        <w:rPr>
          <w:noProof/>
        </w:rPr>
        <w:lastRenderedPageBreak/>
        <w:drawing>
          <wp:anchor distT="0" distB="0" distL="114300" distR="114300" simplePos="0" relativeHeight="251661312" behindDoc="1" locked="0" layoutInCell="1" allowOverlap="1" wp14:anchorId="45ED2CD4" wp14:editId="6633DF5C">
            <wp:simplePos x="0" y="0"/>
            <wp:positionH relativeFrom="column">
              <wp:posOffset>5183505</wp:posOffset>
            </wp:positionH>
            <wp:positionV relativeFrom="paragraph">
              <wp:posOffset>8459470</wp:posOffset>
            </wp:positionV>
            <wp:extent cx="1080000" cy="1080000"/>
            <wp:effectExtent l="0" t="0" r="6350" b="6350"/>
            <wp:wrapNone/>
            <wp:docPr id="6" name="VCAT Seal4"/>
            <wp:cNvGraphicFramePr/>
            <a:graphic xmlns:a="http://schemas.openxmlformats.org/drawingml/2006/main">
              <a:graphicData uri="http://schemas.openxmlformats.org/drawingml/2006/picture">
                <pic:pic xmlns:pic="http://schemas.openxmlformats.org/drawingml/2006/picture">
                  <pic:nvPicPr>
                    <pic:cNvPr id="6"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Appendix A – Permit Conditions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819"/>
      </w:tblGrid>
      <w:tr w:rsidR="000910C5" w14:paraId="0777B79B" w14:textId="77777777">
        <w:tc>
          <w:tcPr>
            <w:tcW w:w="3681" w:type="dxa"/>
            <w:shd w:val="clear" w:color="auto" w:fill="auto"/>
          </w:tcPr>
          <w:p w14:paraId="2A910DDE" w14:textId="77777777" w:rsidR="000910C5" w:rsidRDefault="00D06E7A">
            <w:pPr>
              <w:pStyle w:val="TitlePage2"/>
            </w:pPr>
            <w:r>
              <w:t>Permit Application No</w:t>
            </w:r>
          </w:p>
        </w:tc>
        <w:sdt>
          <w:sdtPr>
            <w:alias w:val="vcat_case_vcat_planningpermitapplicationnumber"/>
            <w:tag w:val="dcp|document||String|jobdone"/>
            <w:id w:val="14552995"/>
            <w:placeholder>
              <w:docPart w:val="E3E500CCCB3E45B590D95ED537483B19"/>
            </w:placeholder>
            <w:text/>
          </w:sdtPr>
          <w:sdtEndPr/>
          <w:sdtContent>
            <w:tc>
              <w:tcPr>
                <w:tcW w:w="4819" w:type="dxa"/>
                <w:shd w:val="clear" w:color="auto" w:fill="auto"/>
              </w:tcPr>
              <w:p w14:paraId="19CDCE80" w14:textId="77777777" w:rsidR="000910C5" w:rsidRDefault="00D06E7A">
                <w:pPr>
                  <w:pStyle w:val="TitlePagetext"/>
                </w:pPr>
                <w:r>
                  <w:t>TPA/50794</w:t>
                </w:r>
              </w:p>
            </w:tc>
          </w:sdtContent>
        </w:sdt>
      </w:tr>
      <w:tr w:rsidR="000910C5" w14:paraId="2F32E2F5" w14:textId="77777777">
        <w:tc>
          <w:tcPr>
            <w:tcW w:w="3681" w:type="dxa"/>
            <w:shd w:val="clear" w:color="auto" w:fill="auto"/>
          </w:tcPr>
          <w:p w14:paraId="16CB6424" w14:textId="77777777" w:rsidR="000910C5" w:rsidRDefault="00D06E7A">
            <w:pPr>
              <w:pStyle w:val="TitlePage2"/>
            </w:pPr>
            <w:r>
              <w:t>Land</w:t>
            </w:r>
          </w:p>
        </w:tc>
        <w:tc>
          <w:tcPr>
            <w:tcW w:w="4819" w:type="dxa"/>
            <w:shd w:val="clear" w:color="auto" w:fill="auto"/>
          </w:tcPr>
          <w:sdt>
            <w:sdtPr>
              <w:alias w:val="vcat_case_vcat_siteaddress_vcat_street1"/>
              <w:tag w:val="dcp|document||String|jobdone"/>
              <w:id w:val="763685735"/>
              <w:placeholder>
                <w:docPart w:val="01C84AC0E3824541A55A01BE98A402EE"/>
              </w:placeholder>
              <w:text/>
            </w:sdtPr>
            <w:sdtEndPr/>
            <w:sdtContent>
              <w:p w14:paraId="13CD80B6" w14:textId="77777777" w:rsidR="000910C5" w:rsidRDefault="00D06E7A">
                <w:pPr>
                  <w:pStyle w:val="TitlePagetext"/>
                  <w:spacing w:before="0" w:after="0"/>
                </w:pPr>
                <w:r>
                  <w:t>76 Westerfield Drive</w:t>
                </w:r>
              </w:p>
            </w:sdtContent>
          </w:sdt>
          <w:p w14:paraId="4DCF9278" w14:textId="02CA275B" w:rsidR="000910C5" w:rsidRDefault="00F9440C">
            <w:pPr>
              <w:pStyle w:val="TitlePagetext"/>
            </w:pPr>
            <w:sdt>
              <w:sdtPr>
                <w:alias w:val="&lt;&lt;vcat_case_vcat_siteaddress_vcat_city&gt;&gt;.upper()"/>
                <w:tag w:val="dcp|document||AdvancedString||jobdone"/>
                <w:id w:val="1865130507"/>
                <w:placeholder>
                  <w:docPart w:val="8230C1B7445242798B6CACA346F4D855"/>
                </w:placeholder>
                <w:text/>
              </w:sdtPr>
              <w:sdtEndPr/>
              <w:sdtContent>
                <w:r w:rsidR="00D06E7A">
                  <w:t>NOTTING HILL</w:t>
                </w:r>
              </w:sdtContent>
            </w:sdt>
            <w:r w:rsidR="00D06E7A">
              <w:t xml:space="preserve">  </w:t>
            </w:r>
            <w:sdt>
              <w:sdtPr>
                <w:alias w:val="vcat_case_vcat_siteaddress_vcat_state"/>
                <w:tag w:val="dcp|document||String|jobdone"/>
                <w:id w:val="1665690553"/>
                <w:placeholder>
                  <w:docPart w:val="E2A98866369243B4896C4DCF5B5A484D"/>
                </w:placeholder>
                <w:text/>
              </w:sdtPr>
              <w:sdtEndPr/>
              <w:sdtContent>
                <w:r w:rsidR="00D06E7A">
                  <w:t>VIC</w:t>
                </w:r>
              </w:sdtContent>
            </w:sdt>
            <w:r w:rsidR="00D06E7A">
              <w:t xml:space="preserve">  </w:t>
            </w:r>
            <w:sdt>
              <w:sdtPr>
                <w:alias w:val="vcat_case_vcat_siteaddress_vcat_postalcode"/>
                <w:tag w:val="dcp|document||String|jobdone"/>
                <w:id w:val="1608938203"/>
                <w:placeholder>
                  <w:docPart w:val="F05B0D423CC94F808F7686B5CC5D9878"/>
                </w:placeholder>
                <w:text/>
              </w:sdtPr>
              <w:sdtEndPr/>
              <w:sdtContent>
                <w:r w:rsidR="00D06E7A">
                  <w:t>3168</w:t>
                </w:r>
              </w:sdtContent>
            </w:sdt>
            <w:r w:rsidR="00D06E7A">
              <w:t xml:space="preserve"> </w:t>
            </w:r>
          </w:p>
        </w:tc>
      </w:tr>
    </w:tbl>
    <w:p w14:paraId="4E3990EB" w14:textId="77777777" w:rsidR="000910C5" w:rsidRDefault="000910C5"/>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0910C5" w14:paraId="783A0A4C" w14:textId="77777777">
        <w:tc>
          <w:tcPr>
            <w:tcW w:w="8505" w:type="dxa"/>
            <w:shd w:val="clear" w:color="auto" w:fill="auto"/>
          </w:tcPr>
          <w:p w14:paraId="11795EE4" w14:textId="77777777" w:rsidR="000910C5" w:rsidRDefault="00D06E7A">
            <w:pPr>
              <w:pStyle w:val="TitlePage2"/>
              <w:jc w:val="center"/>
              <w:rPr>
                <w:bCs/>
              </w:rPr>
            </w:pPr>
            <w:r>
              <w:rPr>
                <w:bCs/>
              </w:rPr>
              <w:t>What the permit allowS</w:t>
            </w:r>
          </w:p>
        </w:tc>
      </w:tr>
      <w:tr w:rsidR="000910C5" w14:paraId="27CCC223" w14:textId="77777777">
        <w:tc>
          <w:tcPr>
            <w:tcW w:w="8505" w:type="dxa"/>
            <w:shd w:val="clear" w:color="auto" w:fill="auto"/>
          </w:tcPr>
          <w:p w14:paraId="42C29B85" w14:textId="73437E75" w:rsidR="000910C5" w:rsidRPr="00EF3370" w:rsidRDefault="00D06E7A">
            <w:pPr>
              <w:pStyle w:val="Order1"/>
            </w:pPr>
            <w:r w:rsidRPr="00EF3370">
              <w:t>In accordance with the endorsed plans:</w:t>
            </w:r>
          </w:p>
          <w:p w14:paraId="0EFD55AF" w14:textId="04C63F3A" w:rsidR="000910C5" w:rsidRPr="00EF3370" w:rsidRDefault="00F37423" w:rsidP="00F37423">
            <w:pPr>
              <w:pStyle w:val="Para5"/>
            </w:pPr>
            <w:r w:rsidRPr="00EF3370">
              <w:t>Construction of two (2) double storey dwellings and variation of the restrictive covenant to allow building materials other than brick or brick veneer and fence material other than brick including increased fence height.</w:t>
            </w:r>
          </w:p>
        </w:tc>
      </w:tr>
    </w:tbl>
    <w:p w14:paraId="67AFBE61" w14:textId="77777777" w:rsidR="000910C5" w:rsidRDefault="00D06E7A">
      <w:pPr>
        <w:pStyle w:val="Heading2"/>
      </w:pPr>
      <w:r>
        <w:t>Conditions</w:t>
      </w:r>
    </w:p>
    <w:p w14:paraId="69242EAD" w14:textId="77777777" w:rsidR="00792CF3" w:rsidRDefault="00F37423" w:rsidP="00F37423">
      <w:pPr>
        <w:pStyle w:val="Condition2"/>
      </w:pPr>
      <w:r w:rsidRPr="00F37423">
        <w:t>Amended Plans Required</w:t>
      </w:r>
    </w:p>
    <w:p w14:paraId="2182E233" w14:textId="568E38B7" w:rsidR="00792CF3" w:rsidRDefault="00792CF3" w:rsidP="00792CF3">
      <w:pPr>
        <w:pStyle w:val="Condition3"/>
      </w:pPr>
      <w:r>
        <w:t xml:space="preserve">Before the development starts, amended plans drawn to scale and correctly dimensioned must be submitted to the satisfaction of and approved by the </w:t>
      </w:r>
      <w:r w:rsidR="00DB1702">
        <w:t>R</w:t>
      </w:r>
      <w:r>
        <w:t xml:space="preserve">esponsible </w:t>
      </w:r>
      <w:r w:rsidR="00DB1702">
        <w:t>A</w:t>
      </w:r>
      <w:r>
        <w:t>uthority.  When approved, the plans will be endorsed and then form part of the Permit  The plans must be generally in accordance with CV1.0, TP1.0, TP2.0 and TP.30, prepared by ArchSign, Job No. 19092, Rev C, dated March 2021 and DR1.0, GA1.0, SH1.0, SH2.0, SH3.0 and ‘Materials Schedule’, prepared by ArchSign, Job No. 19092, Rev C, dated November 2019, but modified to show:</w:t>
      </w:r>
    </w:p>
    <w:p w14:paraId="10A0B923" w14:textId="4A64B10F" w:rsidR="00F37423" w:rsidRPr="00F37423" w:rsidRDefault="00792CF3" w:rsidP="00792CF3">
      <w:pPr>
        <w:pStyle w:val="Order2"/>
        <w:numPr>
          <w:ilvl w:val="1"/>
          <w:numId w:val="8"/>
        </w:numPr>
      </w:pPr>
      <w:r>
        <w:t>t</w:t>
      </w:r>
      <w:r w:rsidR="00F37423" w:rsidRPr="00F37423">
        <w:t xml:space="preserve">he amendments depicted in TP1.0 and TP2.0, marked ‘Discussion Plans’, Rev C, dated April 2021; </w:t>
      </w:r>
    </w:p>
    <w:p w14:paraId="00EB2D7D" w14:textId="7C3BDF15" w:rsidR="00F37423" w:rsidRPr="00F37423" w:rsidRDefault="00792CF3" w:rsidP="00792CF3">
      <w:pPr>
        <w:pStyle w:val="Condition2"/>
        <w:numPr>
          <w:ilvl w:val="1"/>
          <w:numId w:val="7"/>
        </w:numPr>
      </w:pPr>
      <w:r>
        <w:t>t</w:t>
      </w:r>
      <w:r w:rsidR="00F37423" w:rsidRPr="00F37423">
        <w:t xml:space="preserve">he location of Tree Protection Zones and Tree Protection Fencing as outlined within the Arborist Report prepared by Stem Arboriculture (dated 19 October 2019), including a notation that all recommendations as per the Arborist report are to be carried out to the satisfaction of the </w:t>
      </w:r>
      <w:r w:rsidR="000322AE">
        <w:t>R</w:t>
      </w:r>
      <w:r w:rsidR="00F37423" w:rsidRPr="00F37423">
        <w:t xml:space="preserve">esponsible </w:t>
      </w:r>
      <w:r w:rsidR="000322AE">
        <w:t>A</w:t>
      </w:r>
      <w:r w:rsidR="00F37423" w:rsidRPr="00F37423">
        <w:t xml:space="preserve">uthority. </w:t>
      </w:r>
    </w:p>
    <w:p w14:paraId="3FD0A40E" w14:textId="61F62B44" w:rsidR="00F37423" w:rsidRPr="00F37423" w:rsidRDefault="00F37423" w:rsidP="006E5D52">
      <w:pPr>
        <w:pStyle w:val="Condition2"/>
      </w:pPr>
      <w:r w:rsidRPr="00F37423">
        <w:t xml:space="preserve">The development as shown on the endorsed plans must not be altered without the prior written consent of the </w:t>
      </w:r>
      <w:r w:rsidR="00624BD3">
        <w:t>R</w:t>
      </w:r>
      <w:r w:rsidRPr="00F37423">
        <w:t xml:space="preserve">esponsible </w:t>
      </w:r>
      <w:r w:rsidR="00624BD3">
        <w:t>A</w:t>
      </w:r>
      <w:r w:rsidRPr="00F37423">
        <w:t xml:space="preserve">uthority. </w:t>
      </w:r>
    </w:p>
    <w:p w14:paraId="670475ED" w14:textId="6509E103" w:rsidR="006E5D52" w:rsidRDefault="00F37423" w:rsidP="006E5D52">
      <w:pPr>
        <w:pStyle w:val="Condition2"/>
      </w:pPr>
      <w:r w:rsidRPr="00F37423">
        <w:t xml:space="preserve">A landscape plan prepared by a Landscape Architect or a suitably </w:t>
      </w:r>
      <w:r w:rsidR="006E5D52">
        <w:t>q</w:t>
      </w:r>
      <w:r w:rsidRPr="00F37423">
        <w:t xml:space="preserve">ualified or experienced landscape designer, drawn to scale and dimensioned must be submitted to and approved by the </w:t>
      </w:r>
      <w:r w:rsidR="00624BD3">
        <w:t>R</w:t>
      </w:r>
      <w:r w:rsidRPr="00F37423">
        <w:t xml:space="preserve">esponsible </w:t>
      </w:r>
      <w:r w:rsidR="00624BD3">
        <w:t>A</w:t>
      </w:r>
      <w:r w:rsidRPr="00F37423">
        <w:t>uthority prior to the commencement of any works. The plan must show the proposed landscape treatment of the site including:-</w:t>
      </w:r>
    </w:p>
    <w:p w14:paraId="25C876C8" w14:textId="128F68FB" w:rsidR="00F37423" w:rsidRPr="00F37423" w:rsidRDefault="00F37423" w:rsidP="006E5D52">
      <w:pPr>
        <w:pStyle w:val="Condition2"/>
        <w:numPr>
          <w:ilvl w:val="1"/>
          <w:numId w:val="7"/>
        </w:numPr>
      </w:pPr>
      <w:r w:rsidRPr="00F37423">
        <w:t xml:space="preserve">the location of all existing trees and other vegetation to be retained on site; </w:t>
      </w:r>
    </w:p>
    <w:p w14:paraId="1681A808" w14:textId="334B744C" w:rsidR="00F37423" w:rsidRPr="00F37423" w:rsidRDefault="00F37423" w:rsidP="006E5D52">
      <w:pPr>
        <w:pStyle w:val="Condition2"/>
        <w:numPr>
          <w:ilvl w:val="1"/>
          <w:numId w:val="7"/>
        </w:numPr>
      </w:pPr>
      <w:r w:rsidRPr="00F37423">
        <w:t xml:space="preserve">provision of canopy trees with spreading crowns located throughout the site including the major open space areas of the development; </w:t>
      </w:r>
    </w:p>
    <w:p w14:paraId="0717F86D" w14:textId="5815F32D" w:rsidR="00F37423" w:rsidRPr="00F37423" w:rsidRDefault="009865FD" w:rsidP="006E5D52">
      <w:pPr>
        <w:pStyle w:val="Condition2"/>
        <w:numPr>
          <w:ilvl w:val="1"/>
          <w:numId w:val="7"/>
        </w:numPr>
      </w:pPr>
      <w:r>
        <w:rPr>
          <w:noProof/>
        </w:rPr>
        <w:lastRenderedPageBreak/>
        <w:drawing>
          <wp:anchor distT="0" distB="0" distL="114300" distR="114300" simplePos="0" relativeHeight="251662336" behindDoc="1" locked="0" layoutInCell="1" allowOverlap="1" wp14:anchorId="5D1EF045" wp14:editId="25CC3A7B">
            <wp:simplePos x="0" y="0"/>
            <wp:positionH relativeFrom="column">
              <wp:posOffset>5183505</wp:posOffset>
            </wp:positionH>
            <wp:positionV relativeFrom="paragraph">
              <wp:posOffset>8459470</wp:posOffset>
            </wp:positionV>
            <wp:extent cx="1080000" cy="1080000"/>
            <wp:effectExtent l="0" t="0" r="6350" b="6350"/>
            <wp:wrapNone/>
            <wp:docPr id="7" name="VCAT Seal5"/>
            <wp:cNvGraphicFramePr/>
            <a:graphic xmlns:a="http://schemas.openxmlformats.org/drawingml/2006/main">
              <a:graphicData uri="http://schemas.openxmlformats.org/drawingml/2006/picture">
                <pic:pic xmlns:pic="http://schemas.openxmlformats.org/drawingml/2006/picture">
                  <pic:nvPicPr>
                    <pic:cNvPr id="7"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37423" w:rsidRPr="00F37423">
        <w:t xml:space="preserve">planting to soften the appearance of hard surface areas such as driveways and other paved areas; </w:t>
      </w:r>
    </w:p>
    <w:p w14:paraId="3DA225F2" w14:textId="6E29523B" w:rsidR="00F37423" w:rsidRPr="00F37423" w:rsidRDefault="00F37423" w:rsidP="006E5D52">
      <w:pPr>
        <w:pStyle w:val="Condition2"/>
        <w:numPr>
          <w:ilvl w:val="1"/>
          <w:numId w:val="7"/>
        </w:numPr>
      </w:pPr>
      <w:r w:rsidRPr="00F37423">
        <w:t xml:space="preserve">a schedule of all proposed trees, shrubs and ground cover, which will include the size of all plants (at planting and at maturity), their location, botanical names and the location of all areas to be covered by grass, lawn, mulch or other surface material; </w:t>
      </w:r>
    </w:p>
    <w:p w14:paraId="10967F2C" w14:textId="2C0D4B16" w:rsidR="00F37423" w:rsidRPr="00F37423" w:rsidRDefault="00F37423" w:rsidP="006E5D52">
      <w:pPr>
        <w:pStyle w:val="Condition2"/>
        <w:numPr>
          <w:ilvl w:val="1"/>
          <w:numId w:val="7"/>
        </w:numPr>
      </w:pPr>
      <w:r w:rsidRPr="00F37423">
        <w:t xml:space="preserve">the location and details of all fencing; </w:t>
      </w:r>
    </w:p>
    <w:p w14:paraId="78996EAF" w14:textId="7AA553F1" w:rsidR="00F37423" w:rsidRPr="00F37423" w:rsidRDefault="00F37423" w:rsidP="006E5D52">
      <w:pPr>
        <w:pStyle w:val="Condition2"/>
        <w:numPr>
          <w:ilvl w:val="1"/>
          <w:numId w:val="7"/>
        </w:numPr>
      </w:pPr>
      <w:r w:rsidRPr="00F37423">
        <w:t xml:space="preserve">the extent of any cut, fill, embankments or retaining walls associated with the landscape treatment of the site; </w:t>
      </w:r>
    </w:p>
    <w:p w14:paraId="1738F92C" w14:textId="6B6851F7" w:rsidR="00F37423" w:rsidRPr="00F37423" w:rsidRDefault="00F37423" w:rsidP="006E5D52">
      <w:pPr>
        <w:pStyle w:val="Condition2"/>
        <w:numPr>
          <w:ilvl w:val="1"/>
          <w:numId w:val="7"/>
        </w:numPr>
      </w:pPr>
      <w:r w:rsidRPr="00F37423">
        <w:t xml:space="preserve">details of all proposed hard surface materials including pathways, patio or decked areas; and </w:t>
      </w:r>
    </w:p>
    <w:p w14:paraId="7FBBC9BF" w14:textId="770D29A5" w:rsidR="00F37423" w:rsidRPr="00F37423" w:rsidRDefault="00F37423" w:rsidP="006E5D52">
      <w:pPr>
        <w:pStyle w:val="Condition2"/>
        <w:numPr>
          <w:ilvl w:val="1"/>
          <w:numId w:val="7"/>
        </w:numPr>
      </w:pPr>
      <w:r w:rsidRPr="00F37423">
        <w:t xml:space="preserve">the final location and dimensions of the bin enclosure, mailboxes and services in accordance with the endorsed plans. </w:t>
      </w:r>
    </w:p>
    <w:p w14:paraId="4572C6CA" w14:textId="77777777" w:rsidR="00F37423" w:rsidRPr="00F37423" w:rsidRDefault="00F37423" w:rsidP="006E5D52">
      <w:pPr>
        <w:pStyle w:val="Condition3"/>
      </w:pPr>
      <w:r w:rsidRPr="00F37423">
        <w:t xml:space="preserve">When approved the plan will be endorsed and will then form part of the permit. </w:t>
      </w:r>
    </w:p>
    <w:p w14:paraId="5DD8D30D" w14:textId="211EF9DF" w:rsidR="00F37423" w:rsidRPr="00F37423" w:rsidRDefault="00F37423" w:rsidP="006E5D52">
      <w:pPr>
        <w:pStyle w:val="Condition2"/>
      </w:pPr>
      <w:r w:rsidRPr="00F37423">
        <w:t xml:space="preserve">Before the occupation of the buildings allowed by this permit, the landscaping works as shown on the endorsed plans must be carried out and completed to the satisfaction of the </w:t>
      </w:r>
      <w:r w:rsidR="00113495">
        <w:t>R</w:t>
      </w:r>
      <w:r w:rsidRPr="00F37423">
        <w:t xml:space="preserve">esponsible </w:t>
      </w:r>
      <w:r w:rsidR="00113495">
        <w:t>A</w:t>
      </w:r>
      <w:r w:rsidRPr="00F37423">
        <w:t xml:space="preserve">uthority. Landscaping must then be maintained to the satisfaction of the </w:t>
      </w:r>
      <w:r w:rsidR="00113495">
        <w:t>R</w:t>
      </w:r>
      <w:r w:rsidRPr="00F37423">
        <w:t xml:space="preserve">esponsible </w:t>
      </w:r>
      <w:r w:rsidR="00113495">
        <w:t>A</w:t>
      </w:r>
      <w:r w:rsidRPr="00F37423">
        <w:t xml:space="preserve">uthority, including that any dead, diseased or damaged plants are to be replaced. </w:t>
      </w:r>
    </w:p>
    <w:p w14:paraId="521FA95D" w14:textId="21511F77" w:rsidR="00F37423" w:rsidRPr="00F37423" w:rsidRDefault="00F37423" w:rsidP="006E5D52">
      <w:pPr>
        <w:pStyle w:val="Condition2"/>
      </w:pPr>
      <w:r w:rsidRPr="00F37423">
        <w:t>All stormwater collected on the site from all hard surface areas must not be allowed to flow uncontrolled into adjoining properties or the road reserve.</w:t>
      </w:r>
    </w:p>
    <w:p w14:paraId="5D208104" w14:textId="77777777" w:rsidR="006E5D52" w:rsidRDefault="00F37423" w:rsidP="00F37423">
      <w:pPr>
        <w:pStyle w:val="Condition2"/>
      </w:pPr>
      <w:r w:rsidRPr="00F37423">
        <w:t xml:space="preserve">The private on-site drainage system must prevent stormwater discharge from the/each driveway over the footpath and into the road reserve. The internal drainage system may include either: </w:t>
      </w:r>
    </w:p>
    <w:p w14:paraId="23B12DE0" w14:textId="63CD7C25" w:rsidR="00F37423" w:rsidRPr="00F37423" w:rsidRDefault="00F37423" w:rsidP="006E5D52">
      <w:pPr>
        <w:pStyle w:val="Condition2"/>
        <w:numPr>
          <w:ilvl w:val="1"/>
          <w:numId w:val="7"/>
        </w:numPr>
      </w:pPr>
      <w:r w:rsidRPr="00F37423">
        <w:t xml:space="preserve">A trench grate (minimum internal width of 150 mm) located within the property boundary and not the back of footpath; and/or </w:t>
      </w:r>
    </w:p>
    <w:p w14:paraId="5F39C317" w14:textId="73417C96" w:rsidR="00F37423" w:rsidRPr="00F37423" w:rsidRDefault="00F37423" w:rsidP="006E5D52">
      <w:pPr>
        <w:pStyle w:val="Condition2"/>
        <w:numPr>
          <w:ilvl w:val="1"/>
          <w:numId w:val="7"/>
        </w:numPr>
      </w:pPr>
      <w:r w:rsidRPr="00F37423">
        <w:t xml:space="preserve">Shaping the internal driveway so that stormwater is collected in grated pits within the property; and or </w:t>
      </w:r>
    </w:p>
    <w:p w14:paraId="45FE2598" w14:textId="51791895" w:rsidR="00F37423" w:rsidRPr="00F37423" w:rsidRDefault="00F37423" w:rsidP="006E5D52">
      <w:pPr>
        <w:pStyle w:val="Condition2"/>
        <w:numPr>
          <w:ilvl w:val="1"/>
          <w:numId w:val="7"/>
        </w:numPr>
      </w:pPr>
      <w:r w:rsidRPr="00F37423">
        <w:t xml:space="preserve">Another Council approved equivalent. </w:t>
      </w:r>
    </w:p>
    <w:p w14:paraId="08531454" w14:textId="7C77A02E" w:rsidR="00F37423" w:rsidRPr="00F37423" w:rsidRDefault="00F37423" w:rsidP="006E5D52">
      <w:pPr>
        <w:pStyle w:val="Condition2"/>
      </w:pPr>
      <w:r w:rsidRPr="00F37423">
        <w:t>All stormwater collected on the site is to be detained on site to the predevelopment level of peak stormwater discharge. The design of any internal detention system is to be approved by Council’s Engineering Department prior to drainage works commencing. Further information regarding the design of the on-site detention system is provided in the notes section of this permit.</w:t>
      </w:r>
    </w:p>
    <w:p w14:paraId="01CF1D13" w14:textId="539BE0E3" w:rsidR="00F37423" w:rsidRPr="00F37423" w:rsidRDefault="00F37423" w:rsidP="00A77371">
      <w:pPr>
        <w:pStyle w:val="Condition2"/>
      </w:pPr>
      <w:r w:rsidRPr="00F37423">
        <w:t>The nominated point of stormwater connection for the site is to the north</w:t>
      </w:r>
      <w:r w:rsidR="00630718">
        <w:noBreakHyphen/>
      </w:r>
      <w:r w:rsidRPr="00F37423">
        <w:t xml:space="preserve">west corner of the property where the entire site's stormwater must be collected and free drained via a pipe to the 375 mm Council drain in the nature strip via a 900 mm x 600 mm junction pit to be constructed to </w:t>
      </w:r>
      <w:r w:rsidR="009865FD">
        <w:rPr>
          <w:noProof/>
        </w:rPr>
        <w:lastRenderedPageBreak/>
        <w:drawing>
          <wp:anchor distT="0" distB="0" distL="114300" distR="114300" simplePos="0" relativeHeight="251663360" behindDoc="1" locked="0" layoutInCell="1" allowOverlap="1" wp14:anchorId="1E0F414E" wp14:editId="2BF71E6A">
            <wp:simplePos x="0" y="0"/>
            <wp:positionH relativeFrom="column">
              <wp:posOffset>5183505</wp:posOffset>
            </wp:positionH>
            <wp:positionV relativeFrom="paragraph">
              <wp:posOffset>8459470</wp:posOffset>
            </wp:positionV>
            <wp:extent cx="1080000" cy="1080000"/>
            <wp:effectExtent l="0" t="0" r="6350" b="6350"/>
            <wp:wrapNone/>
            <wp:docPr id="8" name="VCAT Seal6"/>
            <wp:cNvGraphicFramePr/>
            <a:graphic xmlns:a="http://schemas.openxmlformats.org/drawingml/2006/main">
              <a:graphicData uri="http://schemas.openxmlformats.org/drawingml/2006/picture">
                <pic:pic xmlns:pic="http://schemas.openxmlformats.org/drawingml/2006/picture">
                  <pic:nvPicPr>
                    <pic:cNvPr id="8"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F37423">
        <w:t>Council standards. Note: If the point of connection cannot be located then notify Council's Engineering Department immediately.</w:t>
      </w:r>
    </w:p>
    <w:p w14:paraId="019B1C20" w14:textId="50DBA884" w:rsidR="00F37423" w:rsidRPr="00F37423" w:rsidRDefault="00F37423" w:rsidP="00F37423">
      <w:pPr>
        <w:pStyle w:val="Condition2"/>
      </w:pPr>
      <w:r w:rsidRPr="00F37423">
        <w:t xml:space="preserve">All new vehicle crossings must be a minimum of 3.0 metres in width and constructed in accordance with Council standards. </w:t>
      </w:r>
    </w:p>
    <w:p w14:paraId="6A106D7E" w14:textId="6800D32F" w:rsidR="00F37423" w:rsidRPr="00F37423" w:rsidRDefault="00F37423" w:rsidP="00A77371">
      <w:pPr>
        <w:pStyle w:val="Condition2"/>
      </w:pPr>
      <w:r w:rsidRPr="00F37423">
        <w:t xml:space="preserve">All new vehicle crossings are to be no closer than 1.0 metre, measured at the kerb, to the edge of any power pole, drainage or service pit, or other services. Approval from affected service authorities is required as part of the vehicle crossing application process. </w:t>
      </w:r>
    </w:p>
    <w:p w14:paraId="13457762" w14:textId="678F890F" w:rsidR="00F37423" w:rsidRPr="00F37423" w:rsidRDefault="00F37423" w:rsidP="00F37423">
      <w:pPr>
        <w:pStyle w:val="Condition2"/>
      </w:pPr>
      <w:r w:rsidRPr="00F37423">
        <w:t xml:space="preserve">Any works within the road reserve must ensure the footpath and nature strip are to be reinstated to Council standards. </w:t>
      </w:r>
    </w:p>
    <w:p w14:paraId="745AE8D2" w14:textId="6926A9F1" w:rsidR="00F37423" w:rsidRPr="00F37423" w:rsidRDefault="00F37423" w:rsidP="00A77371">
      <w:pPr>
        <w:pStyle w:val="Condition2"/>
      </w:pPr>
      <w:r w:rsidRPr="00F37423">
        <w:t>Engineering permits must be obtained for new or altered vehicle crossings and new connections to Council drains and these works are to be inspected by Council's Engineering Department. A refundable security deposit of $1,000 is to be paid prior to the drainage works commencing.</w:t>
      </w:r>
    </w:p>
    <w:p w14:paraId="260444D5" w14:textId="2DED55E8" w:rsidR="00F37423" w:rsidRPr="00F37423" w:rsidRDefault="00F37423" w:rsidP="00A77371">
      <w:pPr>
        <w:pStyle w:val="Condition2"/>
      </w:pPr>
      <w:r w:rsidRPr="00F37423">
        <w:t xml:space="preserve">All common boundary fences are to be a minimum of 1.8 metres above the finished ground level to the satisfaction of the </w:t>
      </w:r>
      <w:r w:rsidR="00BC72ED">
        <w:t>R</w:t>
      </w:r>
      <w:r w:rsidRPr="00F37423">
        <w:t xml:space="preserve">esponsible </w:t>
      </w:r>
      <w:r w:rsidR="00BC72ED">
        <w:t>A</w:t>
      </w:r>
      <w:r w:rsidRPr="00F37423">
        <w:t xml:space="preserve">uthority. The fence heights must be measured above the highest point on the subject or adjoining site, within 3 metres of the fence line. </w:t>
      </w:r>
    </w:p>
    <w:p w14:paraId="5A46D4F9" w14:textId="0FBBF5DE" w:rsidR="00F37423" w:rsidRPr="00F37423" w:rsidRDefault="00F37423" w:rsidP="00A77371">
      <w:pPr>
        <w:pStyle w:val="Condition2"/>
      </w:pPr>
      <w:r w:rsidRPr="00F37423">
        <w:t xml:space="preserve">Once the development has started it must be continued and completed to the satisfaction of the </w:t>
      </w:r>
      <w:r w:rsidR="00461AF7">
        <w:t>R</w:t>
      </w:r>
      <w:r w:rsidRPr="00F37423">
        <w:t xml:space="preserve">esponsible </w:t>
      </w:r>
      <w:r w:rsidR="00461AF7">
        <w:t>A</w:t>
      </w:r>
      <w:r w:rsidRPr="00F37423">
        <w:t>uthority.</w:t>
      </w:r>
    </w:p>
    <w:p w14:paraId="3645D568" w14:textId="77777777" w:rsidR="00A77371" w:rsidRDefault="00F37423" w:rsidP="00F37423">
      <w:pPr>
        <w:pStyle w:val="Condition2"/>
      </w:pPr>
      <w:r w:rsidRPr="00F37423">
        <w:t xml:space="preserve">This permit will expire in accordance with section 68 of the </w:t>
      </w:r>
      <w:r w:rsidRPr="00A77371">
        <w:rPr>
          <w:i/>
          <w:iCs/>
        </w:rPr>
        <w:t>Planning and Environment Act 1987</w:t>
      </w:r>
      <w:r w:rsidRPr="00F37423">
        <w:t xml:space="preserve">, if one of the following circumstances applies: </w:t>
      </w:r>
    </w:p>
    <w:p w14:paraId="6A653842" w14:textId="58C027D4" w:rsidR="00F37423" w:rsidRPr="00F37423" w:rsidRDefault="00F37423" w:rsidP="00A77371">
      <w:pPr>
        <w:pStyle w:val="Condition2"/>
        <w:numPr>
          <w:ilvl w:val="1"/>
          <w:numId w:val="7"/>
        </w:numPr>
      </w:pPr>
      <w:r w:rsidRPr="00F37423">
        <w:t xml:space="preserve">The development has not started before two (2) years from the date of issue. </w:t>
      </w:r>
    </w:p>
    <w:p w14:paraId="482C3A15" w14:textId="258B0B69" w:rsidR="00F37423" w:rsidRPr="00F37423" w:rsidRDefault="00F37423" w:rsidP="00A77371">
      <w:pPr>
        <w:pStyle w:val="Condition2"/>
        <w:numPr>
          <w:ilvl w:val="1"/>
          <w:numId w:val="7"/>
        </w:numPr>
      </w:pPr>
      <w:r w:rsidRPr="00F37423">
        <w:t xml:space="preserve">The development is not completed before four (4) years from the date of issue. </w:t>
      </w:r>
    </w:p>
    <w:p w14:paraId="5ECAD7BB" w14:textId="339F92D2" w:rsidR="000910C5" w:rsidRPr="00F37423" w:rsidRDefault="00F37423" w:rsidP="00A77371">
      <w:pPr>
        <w:pStyle w:val="Condition3"/>
      </w:pPr>
      <w:r w:rsidRPr="00F37423">
        <w:t xml:space="preserve">In accordance with section 69 of the </w:t>
      </w:r>
      <w:r w:rsidRPr="00A77371">
        <w:rPr>
          <w:i/>
          <w:iCs/>
        </w:rPr>
        <w:t>Planning and Environment Act 1987</w:t>
      </w:r>
      <w:r w:rsidRPr="00F37423">
        <w:t>,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14:paraId="4DE3DB24" w14:textId="77777777" w:rsidR="000910C5" w:rsidRDefault="000910C5">
      <w:pPr>
        <w:pStyle w:val="Order1"/>
      </w:pPr>
    </w:p>
    <w:p w14:paraId="79C4415A" w14:textId="77777777" w:rsidR="00CD65A7" w:rsidRDefault="00D06E7A">
      <w:pPr>
        <w:pStyle w:val="Order1"/>
        <w:jc w:val="center"/>
        <w:rPr>
          <w:b/>
        </w:rPr>
        <w:sectPr w:rsidR="00CD65A7">
          <w:footerReference w:type="default" r:id="rId13"/>
          <w:type w:val="continuous"/>
          <w:pgSz w:w="11907" w:h="16840" w:code="9"/>
          <w:pgMar w:top="1418" w:right="1701" w:bottom="1418" w:left="1701" w:header="567" w:footer="567" w:gutter="0"/>
          <w:cols w:space="720"/>
          <w:titlePg/>
          <w:docGrid w:linePitch="360"/>
        </w:sectPr>
      </w:pPr>
      <w:r>
        <w:rPr>
          <w:b/>
        </w:rPr>
        <w:t>– End of conditions –</w:t>
      </w:r>
    </w:p>
    <w:p w14:paraId="2854B441" w14:textId="0ED036D4" w:rsidR="00EF3370" w:rsidRDefault="009865FD" w:rsidP="00EF3370">
      <w:pPr>
        <w:pStyle w:val="Heading1"/>
      </w:pPr>
      <w:r>
        <w:rPr>
          <w:noProof/>
        </w:rPr>
        <w:lastRenderedPageBreak/>
        <w:drawing>
          <wp:anchor distT="0" distB="0" distL="114300" distR="114300" simplePos="0" relativeHeight="251664384" behindDoc="1" locked="0" layoutInCell="1" allowOverlap="1" wp14:anchorId="64D4215B" wp14:editId="3BE13E7B">
            <wp:simplePos x="0" y="0"/>
            <wp:positionH relativeFrom="column">
              <wp:posOffset>8099425</wp:posOffset>
            </wp:positionH>
            <wp:positionV relativeFrom="paragraph">
              <wp:posOffset>4931410</wp:posOffset>
            </wp:positionV>
            <wp:extent cx="1080000" cy="1080000"/>
            <wp:effectExtent l="0" t="0" r="6350" b="6350"/>
            <wp:wrapNone/>
            <wp:docPr id="9" name="VCAT Seal7"/>
            <wp:cNvGraphicFramePr/>
            <a:graphic xmlns:a="http://schemas.openxmlformats.org/drawingml/2006/main">
              <a:graphicData uri="http://schemas.openxmlformats.org/drawingml/2006/picture">
                <pic:pic xmlns:pic="http://schemas.openxmlformats.org/drawingml/2006/picture">
                  <pic:nvPicPr>
                    <pic:cNvPr id="9"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B2DFA">
        <w:t>Appendix B</w:t>
      </w:r>
      <w:r w:rsidR="00C842C4">
        <w:t xml:space="preserve"> – </w:t>
      </w:r>
      <w:r w:rsidR="004B2DFA">
        <w:t>discussion</w:t>
      </w:r>
      <w:r w:rsidR="00C842C4">
        <w:t xml:space="preserve"> </w:t>
      </w:r>
      <w:r w:rsidR="004B2DFA">
        <w:t xml:space="preserve">plans </w:t>
      </w:r>
      <w:r w:rsidR="000A7DF4">
        <w:t>(condition 1(</w:t>
      </w:r>
      <w:r w:rsidR="000A7DF4">
        <w:rPr>
          <w:caps w:val="0"/>
        </w:rPr>
        <w:t>a</w:t>
      </w:r>
      <w:r w:rsidR="000A7DF4">
        <w:t>))</w:t>
      </w:r>
    </w:p>
    <w:p w14:paraId="395AE1EC" w14:textId="38A18AC0" w:rsidR="000910C5" w:rsidRDefault="00EF3370">
      <w:pPr>
        <w:pStyle w:val="Order1"/>
        <w:jc w:val="center"/>
        <w:rPr>
          <w:b/>
        </w:rPr>
      </w:pPr>
      <w:r w:rsidRPr="00EF3370">
        <w:rPr>
          <w:b/>
          <w:noProof/>
        </w:rPr>
        <w:drawing>
          <wp:inline distT="0" distB="0" distL="0" distR="0" wp14:anchorId="44327F18" wp14:editId="39818394">
            <wp:extent cx="7129145" cy="50168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56601" cy="5036125"/>
                    </a:xfrm>
                    <a:prstGeom prst="rect">
                      <a:avLst/>
                    </a:prstGeom>
                    <a:noFill/>
                    <a:ln>
                      <a:noFill/>
                    </a:ln>
                  </pic:spPr>
                </pic:pic>
              </a:graphicData>
            </a:graphic>
          </wp:inline>
        </w:drawing>
      </w:r>
    </w:p>
    <w:p w14:paraId="37F991F6" w14:textId="29C54840" w:rsidR="00EF3370" w:rsidRDefault="009865FD">
      <w:pPr>
        <w:pStyle w:val="Order1"/>
        <w:jc w:val="center"/>
        <w:rPr>
          <w:b/>
        </w:rPr>
      </w:pPr>
      <w:r>
        <w:rPr>
          <w:b/>
          <w:noProof/>
        </w:rPr>
        <w:lastRenderedPageBreak/>
        <w:drawing>
          <wp:anchor distT="0" distB="0" distL="114300" distR="114300" simplePos="0" relativeHeight="251665408" behindDoc="1" locked="0" layoutInCell="1" allowOverlap="1" wp14:anchorId="10719426" wp14:editId="0A8DDAFF">
            <wp:simplePos x="0" y="0"/>
            <wp:positionH relativeFrom="column">
              <wp:posOffset>8099425</wp:posOffset>
            </wp:positionH>
            <wp:positionV relativeFrom="paragraph">
              <wp:posOffset>4931410</wp:posOffset>
            </wp:positionV>
            <wp:extent cx="1080000" cy="1080000"/>
            <wp:effectExtent l="0" t="0" r="6350" b="6350"/>
            <wp:wrapNone/>
            <wp:docPr id="10" name="VCAT Seal8"/>
            <wp:cNvGraphicFramePr/>
            <a:graphic xmlns:a="http://schemas.openxmlformats.org/drawingml/2006/main">
              <a:graphicData uri="http://schemas.openxmlformats.org/drawingml/2006/picture">
                <pic:pic xmlns:pic="http://schemas.openxmlformats.org/drawingml/2006/picture">
                  <pic:nvPicPr>
                    <pic:cNvPr id="10" name="VCAT Seal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F3370" w:rsidRPr="00EF3370">
        <w:rPr>
          <w:b/>
          <w:noProof/>
        </w:rPr>
        <w:drawing>
          <wp:inline distT="0" distB="0" distL="0" distR="0" wp14:anchorId="4FE8C791" wp14:editId="7E6995AE">
            <wp:extent cx="7320013" cy="515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37971" cy="5163757"/>
                    </a:xfrm>
                    <a:prstGeom prst="rect">
                      <a:avLst/>
                    </a:prstGeom>
                    <a:noFill/>
                    <a:ln>
                      <a:noFill/>
                    </a:ln>
                  </pic:spPr>
                </pic:pic>
              </a:graphicData>
            </a:graphic>
          </wp:inline>
        </w:drawing>
      </w:r>
    </w:p>
    <w:sectPr w:rsidR="00EF3370" w:rsidSect="00D06E7A">
      <w:footerReference w:type="first" r:id="rId16"/>
      <w:pgSz w:w="16840" w:h="11907" w:orient="landscape" w:code="9"/>
      <w:pgMar w:top="1701" w:right="1418" w:bottom="1701"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6F395" w14:textId="77777777" w:rsidR="00C2650E" w:rsidRDefault="00D06E7A">
      <w:r>
        <w:separator/>
      </w:r>
    </w:p>
  </w:endnote>
  <w:endnote w:type="continuationSeparator" w:id="0">
    <w:p w14:paraId="75C7F126" w14:textId="77777777" w:rsidR="00C2650E" w:rsidRDefault="00D0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C1A93" w14:textId="407479EF" w:rsidR="00CD65A7" w:rsidRPr="00EE0260" w:rsidRDefault="00CD65A7" w:rsidP="00CD65A7">
    <w:pPr>
      <w:ind w:left="-851" w:right="-1180" w:hanging="283"/>
      <w:rPr>
        <w:rFonts w:ascii="Arial" w:hAnsi="Arial" w:cs="Arial"/>
        <w:sz w:val="16"/>
        <w:szCs w:val="16"/>
      </w:rPr>
    </w:pPr>
  </w:p>
  <w:tbl>
    <w:tblPr>
      <w:tblW w:w="5000" w:type="pct"/>
      <w:tblBorders>
        <w:top w:val="single" w:sz="4" w:space="0" w:color="auto"/>
      </w:tblBorders>
      <w:tblLook w:val="0000" w:firstRow="0" w:lastRow="0" w:firstColumn="0" w:lastColumn="0" w:noHBand="0" w:noVBand="0"/>
    </w:tblPr>
    <w:tblGrid>
      <w:gridCol w:w="8931"/>
      <w:gridCol w:w="5073"/>
    </w:tblGrid>
    <w:tr w:rsidR="00CD65A7" w14:paraId="20EF4967" w14:textId="77777777" w:rsidTr="00BF0D9B">
      <w:trPr>
        <w:cantSplit/>
      </w:trPr>
      <w:tc>
        <w:tcPr>
          <w:tcW w:w="3884" w:type="pct"/>
        </w:tcPr>
        <w:p w14:paraId="0A3439FF" w14:textId="77777777" w:rsidR="00CD65A7" w:rsidRDefault="00F9440C" w:rsidP="00CD65A7">
          <w:pPr>
            <w:pStyle w:val="Footer"/>
            <w:spacing w:beforeLines="60" w:before="144"/>
            <w:rPr>
              <w:rFonts w:cs="Arial"/>
              <w:sz w:val="18"/>
              <w:szCs w:val="18"/>
            </w:rPr>
          </w:pPr>
          <w:sdt>
            <w:sdtPr>
              <w:rPr>
                <w:rFonts w:cs="Arial"/>
                <w:sz w:val="18"/>
                <w:szCs w:val="18"/>
              </w:rPr>
              <w:alias w:val="vcat_case_vcat_pnumber"/>
              <w:tag w:val="dcp|document||String|jobdone"/>
              <w:id w:val="638124614"/>
              <w:placeholder>
                <w:docPart w:val="488666C6CDEB4D35A35507E3172C9326"/>
              </w:placeholder>
              <w:text/>
            </w:sdtPr>
            <w:sdtEndPr/>
            <w:sdtContent>
              <w:r w:rsidR="00CD65A7">
                <w:rPr>
                  <w:rFonts w:cs="Arial"/>
                  <w:sz w:val="18"/>
                  <w:szCs w:val="18"/>
                </w:rPr>
                <w:t>P960/2020</w:t>
              </w:r>
            </w:sdtContent>
          </w:sdt>
        </w:p>
      </w:tc>
      <w:tc>
        <w:tcPr>
          <w:tcW w:w="1116" w:type="pct"/>
        </w:tcPr>
        <w:p w14:paraId="10A18EC8" w14:textId="6A44C879" w:rsidR="00CD65A7" w:rsidRPr="00CD65A7" w:rsidRDefault="00CD65A7" w:rsidP="00CD65A7">
          <w:pPr>
            <w:pStyle w:val="Footer"/>
            <w:spacing w:beforeLines="60" w:before="144"/>
            <w:jc w:val="both"/>
            <w:rPr>
              <w:rFonts w:cs="Arial"/>
              <w:sz w:val="18"/>
              <w:szCs w:val="18"/>
            </w:rPr>
          </w:pPr>
          <w:r>
            <w:rPr>
              <w:rFonts w:cs="Arial"/>
              <w:sz w:val="18"/>
              <w:szCs w:val="18"/>
            </w:rPr>
            <w:tab/>
          </w:r>
          <w:r w:rsidRPr="00CD65A7">
            <w:rPr>
              <w:rFonts w:cs="Arial"/>
              <w:sz w:val="18"/>
              <w:szCs w:val="18"/>
            </w:rPr>
            <w:t xml:space="preserve">Page </w:t>
          </w:r>
          <w:r w:rsidRPr="00CD65A7">
            <w:rPr>
              <w:rFonts w:cs="Arial"/>
              <w:sz w:val="18"/>
              <w:szCs w:val="18"/>
            </w:rPr>
            <w:fldChar w:fldCharType="begin"/>
          </w:r>
          <w:r w:rsidRPr="00CD65A7">
            <w:rPr>
              <w:rFonts w:cs="Arial"/>
              <w:sz w:val="18"/>
              <w:szCs w:val="18"/>
            </w:rPr>
            <w:instrText xml:space="preserve"> PAGE  \* Arabic  \* MERGEFORMAT </w:instrText>
          </w:r>
          <w:r w:rsidRPr="00CD65A7">
            <w:rPr>
              <w:rFonts w:cs="Arial"/>
              <w:sz w:val="18"/>
              <w:szCs w:val="18"/>
            </w:rPr>
            <w:fldChar w:fldCharType="separate"/>
          </w:r>
          <w:r w:rsidRPr="00CD65A7">
            <w:rPr>
              <w:rFonts w:cs="Arial"/>
              <w:noProof/>
              <w:sz w:val="18"/>
              <w:szCs w:val="18"/>
            </w:rPr>
            <w:t>1</w:t>
          </w:r>
          <w:r w:rsidRPr="00CD65A7">
            <w:rPr>
              <w:rFonts w:cs="Arial"/>
              <w:sz w:val="18"/>
              <w:szCs w:val="18"/>
            </w:rPr>
            <w:fldChar w:fldCharType="end"/>
          </w:r>
          <w:r w:rsidRPr="00CD65A7">
            <w:rPr>
              <w:rFonts w:cs="Arial"/>
              <w:sz w:val="18"/>
              <w:szCs w:val="18"/>
            </w:rPr>
            <w:t xml:space="preserve"> of </w:t>
          </w:r>
          <w:r w:rsidRPr="00CD65A7">
            <w:rPr>
              <w:rFonts w:cs="Arial"/>
              <w:sz w:val="18"/>
              <w:szCs w:val="18"/>
            </w:rPr>
            <w:fldChar w:fldCharType="begin"/>
          </w:r>
          <w:r w:rsidRPr="00CD65A7">
            <w:rPr>
              <w:rFonts w:cs="Arial"/>
              <w:sz w:val="18"/>
              <w:szCs w:val="18"/>
            </w:rPr>
            <w:instrText xml:space="preserve"> NUMPAGES  \* Arabic  \* MERGEFORMAT </w:instrText>
          </w:r>
          <w:r w:rsidRPr="00CD65A7">
            <w:rPr>
              <w:rFonts w:cs="Arial"/>
              <w:sz w:val="18"/>
              <w:szCs w:val="18"/>
            </w:rPr>
            <w:fldChar w:fldCharType="separate"/>
          </w:r>
          <w:r w:rsidRPr="00CD65A7">
            <w:rPr>
              <w:rFonts w:cs="Arial"/>
              <w:noProof/>
              <w:sz w:val="18"/>
              <w:szCs w:val="18"/>
            </w:rPr>
            <w:t>2</w:t>
          </w:r>
          <w:r w:rsidRPr="00CD65A7">
            <w:rPr>
              <w:rFonts w:cs="Arial"/>
              <w:sz w:val="18"/>
              <w:szCs w:val="18"/>
            </w:rPr>
            <w:fldChar w:fldCharType="end"/>
          </w:r>
        </w:p>
      </w:tc>
    </w:tr>
  </w:tbl>
  <w:p w14:paraId="2AE4D960" w14:textId="5B5CAB15" w:rsidR="00EE0260" w:rsidRPr="00EE0260" w:rsidRDefault="00EE0260" w:rsidP="00CD65A7">
    <w:pPr>
      <w:ind w:left="-851" w:right="-1180" w:hanging="283"/>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84FB0" w14:textId="77777777" w:rsidR="00D06E7A" w:rsidRDefault="00D06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9FF83" w14:textId="77777777" w:rsidR="00721E45" w:rsidRDefault="00721E45">
      <w:pPr>
        <w:pStyle w:val="Footer"/>
        <w:pBdr>
          <w:top w:val="single" w:sz="4" w:space="1" w:color="auto"/>
        </w:pBdr>
        <w:rPr>
          <w:sz w:val="12"/>
        </w:rPr>
      </w:pPr>
    </w:p>
  </w:footnote>
  <w:footnote w:type="continuationSeparator" w:id="0">
    <w:p w14:paraId="131B7F55" w14:textId="77777777" w:rsidR="00721E45" w:rsidRDefault="00D06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57E70B8"/>
    <w:multiLevelType w:val="hybridMultilevel"/>
    <w:tmpl w:val="52ADE0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AA81283"/>
    <w:multiLevelType w:val="hybridMultilevel"/>
    <w:tmpl w:val="E05CEAF0"/>
    <w:lvl w:ilvl="0" w:tplc="22A80C32">
      <w:start w:val="1"/>
      <w:numFmt w:val="decimal"/>
      <w:pStyle w:val="Para1"/>
      <w:lvlText w:val="%1"/>
      <w:lvlJc w:val="left"/>
      <w:pPr>
        <w:tabs>
          <w:tab w:val="num" w:pos="567"/>
        </w:tabs>
        <w:ind w:left="567" w:hanging="567"/>
      </w:pPr>
      <w:rPr>
        <w:rFonts w:hint="default"/>
      </w:rPr>
    </w:lvl>
    <w:lvl w:ilvl="1" w:tplc="43E4FB58" w:tentative="1">
      <w:start w:val="1"/>
      <w:numFmt w:val="lowerLetter"/>
      <w:lvlText w:val="%2."/>
      <w:lvlJc w:val="left"/>
      <w:pPr>
        <w:tabs>
          <w:tab w:val="num" w:pos="1440"/>
        </w:tabs>
        <w:ind w:left="1440" w:hanging="360"/>
      </w:pPr>
    </w:lvl>
    <w:lvl w:ilvl="2" w:tplc="228CDCC8" w:tentative="1">
      <w:start w:val="1"/>
      <w:numFmt w:val="lowerRoman"/>
      <w:lvlText w:val="%3."/>
      <w:lvlJc w:val="right"/>
      <w:pPr>
        <w:tabs>
          <w:tab w:val="num" w:pos="2160"/>
        </w:tabs>
        <w:ind w:left="2160" w:hanging="180"/>
      </w:pPr>
    </w:lvl>
    <w:lvl w:ilvl="3" w:tplc="9558FA9E" w:tentative="1">
      <w:start w:val="1"/>
      <w:numFmt w:val="decimal"/>
      <w:lvlText w:val="%4."/>
      <w:lvlJc w:val="left"/>
      <w:pPr>
        <w:tabs>
          <w:tab w:val="num" w:pos="2880"/>
        </w:tabs>
        <w:ind w:left="2880" w:hanging="360"/>
      </w:pPr>
    </w:lvl>
    <w:lvl w:ilvl="4" w:tplc="05CA8C9C" w:tentative="1">
      <w:start w:val="1"/>
      <w:numFmt w:val="lowerLetter"/>
      <w:lvlText w:val="%5."/>
      <w:lvlJc w:val="left"/>
      <w:pPr>
        <w:tabs>
          <w:tab w:val="num" w:pos="3600"/>
        </w:tabs>
        <w:ind w:left="3600" w:hanging="360"/>
      </w:pPr>
    </w:lvl>
    <w:lvl w:ilvl="5" w:tplc="D20CBF88" w:tentative="1">
      <w:start w:val="1"/>
      <w:numFmt w:val="lowerRoman"/>
      <w:lvlText w:val="%6."/>
      <w:lvlJc w:val="right"/>
      <w:pPr>
        <w:tabs>
          <w:tab w:val="num" w:pos="4320"/>
        </w:tabs>
        <w:ind w:left="4320" w:hanging="180"/>
      </w:pPr>
    </w:lvl>
    <w:lvl w:ilvl="6" w:tplc="5894908A" w:tentative="1">
      <w:start w:val="1"/>
      <w:numFmt w:val="decimal"/>
      <w:lvlText w:val="%7."/>
      <w:lvlJc w:val="left"/>
      <w:pPr>
        <w:tabs>
          <w:tab w:val="num" w:pos="5040"/>
        </w:tabs>
        <w:ind w:left="5040" w:hanging="360"/>
      </w:pPr>
    </w:lvl>
    <w:lvl w:ilvl="7" w:tplc="91B2DA8E" w:tentative="1">
      <w:start w:val="1"/>
      <w:numFmt w:val="lowerLetter"/>
      <w:lvlText w:val="%8."/>
      <w:lvlJc w:val="left"/>
      <w:pPr>
        <w:tabs>
          <w:tab w:val="num" w:pos="5760"/>
        </w:tabs>
        <w:ind w:left="5760" w:hanging="360"/>
      </w:pPr>
    </w:lvl>
    <w:lvl w:ilvl="8" w:tplc="03F40EC4" w:tentative="1">
      <w:start w:val="1"/>
      <w:numFmt w:val="lowerRoman"/>
      <w:lvlText w:val="%9."/>
      <w:lvlJc w:val="right"/>
      <w:pPr>
        <w:tabs>
          <w:tab w:val="num" w:pos="6480"/>
        </w:tabs>
        <w:ind w:left="6480" w:hanging="180"/>
      </w:pPr>
    </w:lvl>
  </w:abstractNum>
  <w:abstractNum w:abstractNumId="3" w15:restartNumberingAfterBreak="0">
    <w:nsid w:val="0B893A7F"/>
    <w:multiLevelType w:val="hybridMultilevel"/>
    <w:tmpl w:val="A59A9106"/>
    <w:lvl w:ilvl="0" w:tplc="1BF868D2">
      <w:start w:val="1"/>
      <w:numFmt w:val="lowerLetter"/>
      <w:pStyle w:val="Para4"/>
      <w:lvlText w:val="%1"/>
      <w:lvlJc w:val="left"/>
      <w:pPr>
        <w:tabs>
          <w:tab w:val="num" w:pos="1134"/>
        </w:tabs>
        <w:ind w:left="1134" w:hanging="567"/>
      </w:pPr>
      <w:rPr>
        <w:rFonts w:hint="default"/>
      </w:rPr>
    </w:lvl>
    <w:lvl w:ilvl="1" w:tplc="B2945FC0">
      <w:start w:val="1"/>
      <w:numFmt w:val="bullet"/>
      <w:lvlText w:val=""/>
      <w:lvlJc w:val="left"/>
      <w:pPr>
        <w:tabs>
          <w:tab w:val="num" w:pos="1134"/>
        </w:tabs>
        <w:ind w:left="1134" w:hanging="567"/>
      </w:pPr>
      <w:rPr>
        <w:rFonts w:ascii="Symbol" w:hAnsi="Symbol" w:hint="default"/>
      </w:rPr>
    </w:lvl>
    <w:lvl w:ilvl="2" w:tplc="D18A254C" w:tentative="1">
      <w:start w:val="1"/>
      <w:numFmt w:val="lowerRoman"/>
      <w:lvlText w:val="%3."/>
      <w:lvlJc w:val="right"/>
      <w:pPr>
        <w:tabs>
          <w:tab w:val="num" w:pos="2160"/>
        </w:tabs>
        <w:ind w:left="2160" w:hanging="180"/>
      </w:pPr>
    </w:lvl>
    <w:lvl w:ilvl="3" w:tplc="50B46BE2" w:tentative="1">
      <w:start w:val="1"/>
      <w:numFmt w:val="decimal"/>
      <w:lvlText w:val="%4."/>
      <w:lvlJc w:val="left"/>
      <w:pPr>
        <w:tabs>
          <w:tab w:val="num" w:pos="2880"/>
        </w:tabs>
        <w:ind w:left="2880" w:hanging="360"/>
      </w:pPr>
    </w:lvl>
    <w:lvl w:ilvl="4" w:tplc="56B61B90">
      <w:start w:val="1"/>
      <w:numFmt w:val="lowerLetter"/>
      <w:pStyle w:val="Para4"/>
      <w:lvlText w:val="%5."/>
      <w:lvlJc w:val="left"/>
      <w:pPr>
        <w:tabs>
          <w:tab w:val="num" w:pos="1134"/>
        </w:tabs>
        <w:ind w:left="1134" w:hanging="567"/>
      </w:pPr>
      <w:rPr>
        <w:rFonts w:hint="default"/>
      </w:rPr>
    </w:lvl>
    <w:lvl w:ilvl="5" w:tplc="E9A05454" w:tentative="1">
      <w:start w:val="1"/>
      <w:numFmt w:val="lowerRoman"/>
      <w:lvlText w:val="%6."/>
      <w:lvlJc w:val="right"/>
      <w:pPr>
        <w:tabs>
          <w:tab w:val="num" w:pos="4320"/>
        </w:tabs>
        <w:ind w:left="4320" w:hanging="180"/>
      </w:pPr>
    </w:lvl>
    <w:lvl w:ilvl="6" w:tplc="6A4A3414" w:tentative="1">
      <w:start w:val="1"/>
      <w:numFmt w:val="decimal"/>
      <w:lvlText w:val="%7."/>
      <w:lvlJc w:val="left"/>
      <w:pPr>
        <w:tabs>
          <w:tab w:val="num" w:pos="5040"/>
        </w:tabs>
        <w:ind w:left="5040" w:hanging="360"/>
      </w:pPr>
    </w:lvl>
    <w:lvl w:ilvl="7" w:tplc="5074D7BE" w:tentative="1">
      <w:start w:val="1"/>
      <w:numFmt w:val="lowerLetter"/>
      <w:lvlText w:val="%8."/>
      <w:lvlJc w:val="left"/>
      <w:pPr>
        <w:tabs>
          <w:tab w:val="num" w:pos="5760"/>
        </w:tabs>
        <w:ind w:left="5760" w:hanging="360"/>
      </w:pPr>
    </w:lvl>
    <w:lvl w:ilvl="8" w:tplc="2DF454B8" w:tentative="1">
      <w:start w:val="1"/>
      <w:numFmt w:val="lowerRoman"/>
      <w:lvlText w:val="%9."/>
      <w:lvlJc w:val="right"/>
      <w:pPr>
        <w:tabs>
          <w:tab w:val="num" w:pos="6480"/>
        </w:tabs>
        <w:ind w:left="6480" w:hanging="180"/>
      </w:pPr>
    </w:lvl>
  </w:abstractNum>
  <w:abstractNum w:abstractNumId="4" w15:restartNumberingAfterBreak="0">
    <w:nsid w:val="132A618D"/>
    <w:multiLevelType w:val="hybridMultilevel"/>
    <w:tmpl w:val="7B8887A4"/>
    <w:lvl w:ilvl="0" w:tplc="6A829834">
      <w:start w:val="1"/>
      <w:numFmt w:val="lowerRoman"/>
      <w:pStyle w:val="Para3"/>
      <w:lvlText w:val="%1"/>
      <w:lvlJc w:val="left"/>
      <w:pPr>
        <w:tabs>
          <w:tab w:val="num" w:pos="1135"/>
        </w:tabs>
        <w:ind w:left="1135" w:hanging="567"/>
      </w:pPr>
      <w:rPr>
        <w:rFonts w:hint="default"/>
      </w:rPr>
    </w:lvl>
    <w:lvl w:ilvl="1" w:tplc="7C8433A8" w:tentative="1">
      <w:start w:val="1"/>
      <w:numFmt w:val="lowerLetter"/>
      <w:lvlText w:val="%2."/>
      <w:lvlJc w:val="left"/>
      <w:pPr>
        <w:tabs>
          <w:tab w:val="num" w:pos="307"/>
        </w:tabs>
        <w:ind w:left="307" w:hanging="360"/>
      </w:pPr>
    </w:lvl>
    <w:lvl w:ilvl="2" w:tplc="38B87AB2" w:tentative="1">
      <w:start w:val="1"/>
      <w:numFmt w:val="lowerRoman"/>
      <w:lvlText w:val="%3."/>
      <w:lvlJc w:val="right"/>
      <w:pPr>
        <w:tabs>
          <w:tab w:val="num" w:pos="1027"/>
        </w:tabs>
        <w:ind w:left="1027" w:hanging="180"/>
      </w:pPr>
    </w:lvl>
    <w:lvl w:ilvl="3" w:tplc="6914B690" w:tentative="1">
      <w:start w:val="1"/>
      <w:numFmt w:val="decimal"/>
      <w:lvlText w:val="%4."/>
      <w:lvlJc w:val="left"/>
      <w:pPr>
        <w:tabs>
          <w:tab w:val="num" w:pos="1747"/>
        </w:tabs>
        <w:ind w:left="1747" w:hanging="360"/>
      </w:pPr>
    </w:lvl>
    <w:lvl w:ilvl="4" w:tplc="2D66F240" w:tentative="1">
      <w:start w:val="1"/>
      <w:numFmt w:val="lowerLetter"/>
      <w:lvlText w:val="%5."/>
      <w:lvlJc w:val="left"/>
      <w:pPr>
        <w:tabs>
          <w:tab w:val="num" w:pos="2467"/>
        </w:tabs>
        <w:ind w:left="2467" w:hanging="360"/>
      </w:pPr>
    </w:lvl>
    <w:lvl w:ilvl="5" w:tplc="4634C174" w:tentative="1">
      <w:start w:val="1"/>
      <w:numFmt w:val="lowerRoman"/>
      <w:lvlText w:val="%6."/>
      <w:lvlJc w:val="right"/>
      <w:pPr>
        <w:tabs>
          <w:tab w:val="num" w:pos="3187"/>
        </w:tabs>
        <w:ind w:left="3187" w:hanging="180"/>
      </w:pPr>
    </w:lvl>
    <w:lvl w:ilvl="6" w:tplc="067C3E8C" w:tentative="1">
      <w:start w:val="1"/>
      <w:numFmt w:val="decimal"/>
      <w:lvlText w:val="%7."/>
      <w:lvlJc w:val="left"/>
      <w:pPr>
        <w:tabs>
          <w:tab w:val="num" w:pos="3907"/>
        </w:tabs>
        <w:ind w:left="3907" w:hanging="360"/>
      </w:pPr>
    </w:lvl>
    <w:lvl w:ilvl="7" w:tplc="079E9750" w:tentative="1">
      <w:start w:val="1"/>
      <w:numFmt w:val="lowerLetter"/>
      <w:lvlText w:val="%8."/>
      <w:lvlJc w:val="left"/>
      <w:pPr>
        <w:tabs>
          <w:tab w:val="num" w:pos="4627"/>
        </w:tabs>
        <w:ind w:left="4627" w:hanging="360"/>
      </w:pPr>
    </w:lvl>
    <w:lvl w:ilvl="8" w:tplc="59A68D2C" w:tentative="1">
      <w:start w:val="1"/>
      <w:numFmt w:val="lowerRoman"/>
      <w:lvlText w:val="%9."/>
      <w:lvlJc w:val="right"/>
      <w:pPr>
        <w:tabs>
          <w:tab w:val="num" w:pos="5347"/>
        </w:tabs>
        <w:ind w:left="5347" w:hanging="180"/>
      </w:pPr>
    </w:lvl>
  </w:abstractNum>
  <w:abstractNum w:abstractNumId="5"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566E74"/>
    <w:multiLevelType w:val="hybridMultilevel"/>
    <w:tmpl w:val="F9F5E8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A301F8"/>
    <w:multiLevelType w:val="hybridMultilevel"/>
    <w:tmpl w:val="81B0A810"/>
    <w:lvl w:ilvl="0" w:tplc="22E89CEA">
      <w:start w:val="1"/>
      <w:numFmt w:val="bullet"/>
      <w:pStyle w:val="Para5"/>
      <w:lvlText w:val=""/>
      <w:lvlJc w:val="left"/>
      <w:pPr>
        <w:tabs>
          <w:tab w:val="num" w:pos="1134"/>
        </w:tabs>
        <w:ind w:left="1134" w:hanging="567"/>
      </w:pPr>
      <w:rPr>
        <w:rFonts w:ascii="Symbol" w:hAnsi="Symbol" w:hint="default"/>
      </w:rPr>
    </w:lvl>
    <w:lvl w:ilvl="1" w:tplc="6CA447EA" w:tentative="1">
      <w:start w:val="1"/>
      <w:numFmt w:val="bullet"/>
      <w:lvlText w:val="o"/>
      <w:lvlJc w:val="left"/>
      <w:pPr>
        <w:tabs>
          <w:tab w:val="num" w:pos="1440"/>
        </w:tabs>
        <w:ind w:left="1440" w:hanging="360"/>
      </w:pPr>
      <w:rPr>
        <w:rFonts w:ascii="Courier New" w:hAnsi="Courier New" w:cs="Courier New" w:hint="default"/>
      </w:rPr>
    </w:lvl>
    <w:lvl w:ilvl="2" w:tplc="4EB04340" w:tentative="1">
      <w:start w:val="1"/>
      <w:numFmt w:val="bullet"/>
      <w:lvlText w:val=""/>
      <w:lvlJc w:val="left"/>
      <w:pPr>
        <w:tabs>
          <w:tab w:val="num" w:pos="2160"/>
        </w:tabs>
        <w:ind w:left="2160" w:hanging="360"/>
      </w:pPr>
      <w:rPr>
        <w:rFonts w:ascii="Wingdings" w:hAnsi="Wingdings" w:hint="default"/>
      </w:rPr>
    </w:lvl>
    <w:lvl w:ilvl="3" w:tplc="3A16B7A0" w:tentative="1">
      <w:start w:val="1"/>
      <w:numFmt w:val="bullet"/>
      <w:lvlText w:val=""/>
      <w:lvlJc w:val="left"/>
      <w:pPr>
        <w:tabs>
          <w:tab w:val="num" w:pos="2880"/>
        </w:tabs>
        <w:ind w:left="2880" w:hanging="360"/>
      </w:pPr>
      <w:rPr>
        <w:rFonts w:ascii="Symbol" w:hAnsi="Symbol" w:hint="default"/>
      </w:rPr>
    </w:lvl>
    <w:lvl w:ilvl="4" w:tplc="EC02C188" w:tentative="1">
      <w:start w:val="1"/>
      <w:numFmt w:val="bullet"/>
      <w:lvlText w:val="o"/>
      <w:lvlJc w:val="left"/>
      <w:pPr>
        <w:tabs>
          <w:tab w:val="num" w:pos="3600"/>
        </w:tabs>
        <w:ind w:left="3600" w:hanging="360"/>
      </w:pPr>
      <w:rPr>
        <w:rFonts w:ascii="Courier New" w:hAnsi="Courier New" w:cs="Courier New" w:hint="default"/>
      </w:rPr>
    </w:lvl>
    <w:lvl w:ilvl="5" w:tplc="120E1160" w:tentative="1">
      <w:start w:val="1"/>
      <w:numFmt w:val="bullet"/>
      <w:lvlText w:val=""/>
      <w:lvlJc w:val="left"/>
      <w:pPr>
        <w:tabs>
          <w:tab w:val="num" w:pos="4320"/>
        </w:tabs>
        <w:ind w:left="4320" w:hanging="360"/>
      </w:pPr>
      <w:rPr>
        <w:rFonts w:ascii="Wingdings" w:hAnsi="Wingdings" w:hint="default"/>
      </w:rPr>
    </w:lvl>
    <w:lvl w:ilvl="6" w:tplc="DB8644C8" w:tentative="1">
      <w:start w:val="1"/>
      <w:numFmt w:val="bullet"/>
      <w:lvlText w:val=""/>
      <w:lvlJc w:val="left"/>
      <w:pPr>
        <w:tabs>
          <w:tab w:val="num" w:pos="5040"/>
        </w:tabs>
        <w:ind w:left="5040" w:hanging="360"/>
      </w:pPr>
      <w:rPr>
        <w:rFonts w:ascii="Symbol" w:hAnsi="Symbol" w:hint="default"/>
      </w:rPr>
    </w:lvl>
    <w:lvl w:ilvl="7" w:tplc="15721BC0" w:tentative="1">
      <w:start w:val="1"/>
      <w:numFmt w:val="bullet"/>
      <w:lvlText w:val="o"/>
      <w:lvlJc w:val="left"/>
      <w:pPr>
        <w:tabs>
          <w:tab w:val="num" w:pos="5760"/>
        </w:tabs>
        <w:ind w:left="5760" w:hanging="360"/>
      </w:pPr>
      <w:rPr>
        <w:rFonts w:ascii="Courier New" w:hAnsi="Courier New" w:cs="Courier New" w:hint="default"/>
      </w:rPr>
    </w:lvl>
    <w:lvl w:ilvl="8" w:tplc="07A83B0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6DCB3B"/>
    <w:multiLevelType w:val="hybridMultilevel"/>
    <w:tmpl w:val="1C023E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5C0707B"/>
    <w:multiLevelType w:val="hybridMultilevel"/>
    <w:tmpl w:val="7379D6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126B2E8"/>
    <w:multiLevelType w:val="hybridMultilevel"/>
    <w:tmpl w:val="C8C3265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D7864F7"/>
    <w:multiLevelType w:val="hybridMultilevel"/>
    <w:tmpl w:val="4DD8D500"/>
    <w:lvl w:ilvl="0" w:tplc="84A6392C">
      <w:numFmt w:val="bullet"/>
      <w:pStyle w:val="Quote3"/>
      <w:lvlText w:val=""/>
      <w:lvlJc w:val="left"/>
      <w:pPr>
        <w:tabs>
          <w:tab w:val="num" w:pos="1701"/>
        </w:tabs>
        <w:ind w:left="1701" w:hanging="567"/>
      </w:pPr>
      <w:rPr>
        <w:rFonts w:ascii="Symbol" w:eastAsia="Times New Roman" w:hAnsi="Symbol" w:cs="Times New Roman" w:hint="default"/>
        <w:sz w:val="16"/>
      </w:rPr>
    </w:lvl>
    <w:lvl w:ilvl="1" w:tplc="E0B2C51A" w:tentative="1">
      <w:start w:val="1"/>
      <w:numFmt w:val="bullet"/>
      <w:lvlText w:val="o"/>
      <w:lvlJc w:val="left"/>
      <w:pPr>
        <w:tabs>
          <w:tab w:val="num" w:pos="1440"/>
        </w:tabs>
        <w:ind w:left="1440" w:hanging="360"/>
      </w:pPr>
      <w:rPr>
        <w:rFonts w:ascii="Courier New" w:hAnsi="Courier New" w:hint="default"/>
      </w:rPr>
    </w:lvl>
    <w:lvl w:ilvl="2" w:tplc="1A404834" w:tentative="1">
      <w:start w:val="1"/>
      <w:numFmt w:val="bullet"/>
      <w:lvlText w:val=""/>
      <w:lvlJc w:val="left"/>
      <w:pPr>
        <w:tabs>
          <w:tab w:val="num" w:pos="2160"/>
        </w:tabs>
        <w:ind w:left="2160" w:hanging="360"/>
      </w:pPr>
      <w:rPr>
        <w:rFonts w:ascii="Wingdings" w:hAnsi="Wingdings" w:hint="default"/>
      </w:rPr>
    </w:lvl>
    <w:lvl w:ilvl="3" w:tplc="87ECDC2C" w:tentative="1">
      <w:start w:val="1"/>
      <w:numFmt w:val="bullet"/>
      <w:lvlText w:val=""/>
      <w:lvlJc w:val="left"/>
      <w:pPr>
        <w:tabs>
          <w:tab w:val="num" w:pos="2880"/>
        </w:tabs>
        <w:ind w:left="2880" w:hanging="360"/>
      </w:pPr>
      <w:rPr>
        <w:rFonts w:ascii="Symbol" w:hAnsi="Symbol" w:hint="default"/>
      </w:rPr>
    </w:lvl>
    <w:lvl w:ilvl="4" w:tplc="39BC43AC" w:tentative="1">
      <w:start w:val="1"/>
      <w:numFmt w:val="bullet"/>
      <w:lvlText w:val="o"/>
      <w:lvlJc w:val="left"/>
      <w:pPr>
        <w:tabs>
          <w:tab w:val="num" w:pos="3600"/>
        </w:tabs>
        <w:ind w:left="3600" w:hanging="360"/>
      </w:pPr>
      <w:rPr>
        <w:rFonts w:ascii="Courier New" w:hAnsi="Courier New" w:hint="default"/>
      </w:rPr>
    </w:lvl>
    <w:lvl w:ilvl="5" w:tplc="6CE05636" w:tentative="1">
      <w:start w:val="1"/>
      <w:numFmt w:val="bullet"/>
      <w:lvlText w:val=""/>
      <w:lvlJc w:val="left"/>
      <w:pPr>
        <w:tabs>
          <w:tab w:val="num" w:pos="4320"/>
        </w:tabs>
        <w:ind w:left="4320" w:hanging="360"/>
      </w:pPr>
      <w:rPr>
        <w:rFonts w:ascii="Wingdings" w:hAnsi="Wingdings" w:hint="default"/>
      </w:rPr>
    </w:lvl>
    <w:lvl w:ilvl="6" w:tplc="B832F1AA" w:tentative="1">
      <w:start w:val="1"/>
      <w:numFmt w:val="bullet"/>
      <w:lvlText w:val=""/>
      <w:lvlJc w:val="left"/>
      <w:pPr>
        <w:tabs>
          <w:tab w:val="num" w:pos="5040"/>
        </w:tabs>
        <w:ind w:left="5040" w:hanging="360"/>
      </w:pPr>
      <w:rPr>
        <w:rFonts w:ascii="Symbol" w:hAnsi="Symbol" w:hint="default"/>
      </w:rPr>
    </w:lvl>
    <w:lvl w:ilvl="7" w:tplc="CBF641BE" w:tentative="1">
      <w:start w:val="1"/>
      <w:numFmt w:val="bullet"/>
      <w:lvlText w:val="o"/>
      <w:lvlJc w:val="left"/>
      <w:pPr>
        <w:tabs>
          <w:tab w:val="num" w:pos="5760"/>
        </w:tabs>
        <w:ind w:left="5760" w:hanging="360"/>
      </w:pPr>
      <w:rPr>
        <w:rFonts w:ascii="Courier New" w:hAnsi="Courier New" w:hint="default"/>
      </w:rPr>
    </w:lvl>
    <w:lvl w:ilvl="8" w:tplc="6CFED0C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8"/>
  </w:num>
  <w:num w:numId="4">
    <w:abstractNumId w:val="13"/>
  </w:num>
  <w:num w:numId="5">
    <w:abstractNumId w:val="4"/>
  </w:num>
  <w:num w:numId="6">
    <w:abstractNumId w:val="5"/>
  </w:num>
  <w:num w:numId="7">
    <w:abstractNumId w:val="7"/>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0"/>
  </w:num>
  <w:num w:numId="20">
    <w:abstractNumId w:val="11"/>
  </w:num>
  <w:num w:numId="21">
    <w:abstractNumId w:val="9"/>
  </w:num>
  <w:num w:numId="22">
    <w:abstractNumId w:val="6"/>
  </w:num>
  <w:num w:numId="23">
    <w:abstractNumId w:val="8"/>
  </w:num>
  <w:num w:numId="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64gpEBxNjBH84aB3RAyk0WnUWhM7uBiS9WGcDHZtawg14kBbQxb1vsm33n7Krf4rN+lOGw5RvdwshfeEZbxa3w==" w:salt="abUZL3NtoYJCRH+cDtBo0A=="/>
  <w:defaultTabStop w:val="56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721E45"/>
    <w:rsid w:val="0001113F"/>
    <w:rsid w:val="00027F01"/>
    <w:rsid w:val="000322AE"/>
    <w:rsid w:val="00057004"/>
    <w:rsid w:val="00061FEB"/>
    <w:rsid w:val="00062780"/>
    <w:rsid w:val="00063C31"/>
    <w:rsid w:val="00072C14"/>
    <w:rsid w:val="00074F72"/>
    <w:rsid w:val="000854CC"/>
    <w:rsid w:val="000910C5"/>
    <w:rsid w:val="00093D7E"/>
    <w:rsid w:val="000945F9"/>
    <w:rsid w:val="00094A20"/>
    <w:rsid w:val="000A58A5"/>
    <w:rsid w:val="000A7DF4"/>
    <w:rsid w:val="000B6062"/>
    <w:rsid w:val="000C3AFA"/>
    <w:rsid w:val="000C710F"/>
    <w:rsid w:val="000E038E"/>
    <w:rsid w:val="000F1101"/>
    <w:rsid w:val="000F4E28"/>
    <w:rsid w:val="00113495"/>
    <w:rsid w:val="00124C1E"/>
    <w:rsid w:val="00152541"/>
    <w:rsid w:val="001567AE"/>
    <w:rsid w:val="001578AA"/>
    <w:rsid w:val="0016093F"/>
    <w:rsid w:val="00163377"/>
    <w:rsid w:val="00167876"/>
    <w:rsid w:val="001708C4"/>
    <w:rsid w:val="0018330C"/>
    <w:rsid w:val="001A23C1"/>
    <w:rsid w:val="001B44F8"/>
    <w:rsid w:val="001B749D"/>
    <w:rsid w:val="001D63A4"/>
    <w:rsid w:val="001E49C7"/>
    <w:rsid w:val="001F2D3D"/>
    <w:rsid w:val="00214D3E"/>
    <w:rsid w:val="00227CC8"/>
    <w:rsid w:val="0023472F"/>
    <w:rsid w:val="00234CB1"/>
    <w:rsid w:val="00251E5E"/>
    <w:rsid w:val="002563BE"/>
    <w:rsid w:val="0028144B"/>
    <w:rsid w:val="0028244B"/>
    <w:rsid w:val="00290F9B"/>
    <w:rsid w:val="00293A03"/>
    <w:rsid w:val="002A0350"/>
    <w:rsid w:val="002A1298"/>
    <w:rsid w:val="002A47E1"/>
    <w:rsid w:val="002A52E0"/>
    <w:rsid w:val="002B7051"/>
    <w:rsid w:val="002C7BC5"/>
    <w:rsid w:val="002D05B6"/>
    <w:rsid w:val="002F27B5"/>
    <w:rsid w:val="00312D8A"/>
    <w:rsid w:val="0031301B"/>
    <w:rsid w:val="00314D2C"/>
    <w:rsid w:val="0032102D"/>
    <w:rsid w:val="00322661"/>
    <w:rsid w:val="0034213D"/>
    <w:rsid w:val="00361E5C"/>
    <w:rsid w:val="00361EF0"/>
    <w:rsid w:val="0036593A"/>
    <w:rsid w:val="003813E9"/>
    <w:rsid w:val="00396129"/>
    <w:rsid w:val="003A0768"/>
    <w:rsid w:val="003B5E75"/>
    <w:rsid w:val="003D546E"/>
    <w:rsid w:val="003D7278"/>
    <w:rsid w:val="003E11C8"/>
    <w:rsid w:val="004033EC"/>
    <w:rsid w:val="00426CD8"/>
    <w:rsid w:val="00434BAA"/>
    <w:rsid w:val="00436BB8"/>
    <w:rsid w:val="00453892"/>
    <w:rsid w:val="004571BE"/>
    <w:rsid w:val="00461AF7"/>
    <w:rsid w:val="00467B86"/>
    <w:rsid w:val="00477574"/>
    <w:rsid w:val="004908EE"/>
    <w:rsid w:val="004919B5"/>
    <w:rsid w:val="00495762"/>
    <w:rsid w:val="004A201D"/>
    <w:rsid w:val="004B2DFA"/>
    <w:rsid w:val="004B3605"/>
    <w:rsid w:val="004D0391"/>
    <w:rsid w:val="004D2122"/>
    <w:rsid w:val="004F54C1"/>
    <w:rsid w:val="00507771"/>
    <w:rsid w:val="00510802"/>
    <w:rsid w:val="00512AF8"/>
    <w:rsid w:val="00532197"/>
    <w:rsid w:val="0057023D"/>
    <w:rsid w:val="0058084D"/>
    <w:rsid w:val="0059145F"/>
    <w:rsid w:val="005B3D5D"/>
    <w:rsid w:val="005C2C08"/>
    <w:rsid w:val="005C7B3B"/>
    <w:rsid w:val="005D408F"/>
    <w:rsid w:val="005D428A"/>
    <w:rsid w:val="005D6C47"/>
    <w:rsid w:val="005D77CE"/>
    <w:rsid w:val="005E1511"/>
    <w:rsid w:val="005E2D20"/>
    <w:rsid w:val="005E4824"/>
    <w:rsid w:val="005F6FDD"/>
    <w:rsid w:val="00604881"/>
    <w:rsid w:val="00624BD3"/>
    <w:rsid w:val="00627565"/>
    <w:rsid w:val="00630718"/>
    <w:rsid w:val="00647F43"/>
    <w:rsid w:val="006503EB"/>
    <w:rsid w:val="0065338E"/>
    <w:rsid w:val="00655851"/>
    <w:rsid w:val="00665EC1"/>
    <w:rsid w:val="00680AFF"/>
    <w:rsid w:val="00682C14"/>
    <w:rsid w:val="00684058"/>
    <w:rsid w:val="00697776"/>
    <w:rsid w:val="006A50F8"/>
    <w:rsid w:val="006C7549"/>
    <w:rsid w:val="006E5D52"/>
    <w:rsid w:val="006E7914"/>
    <w:rsid w:val="00704210"/>
    <w:rsid w:val="00705098"/>
    <w:rsid w:val="00721E45"/>
    <w:rsid w:val="00726365"/>
    <w:rsid w:val="007301D6"/>
    <w:rsid w:val="007328B1"/>
    <w:rsid w:val="0074164E"/>
    <w:rsid w:val="00743506"/>
    <w:rsid w:val="00745E58"/>
    <w:rsid w:val="007525A7"/>
    <w:rsid w:val="00763504"/>
    <w:rsid w:val="00764EDD"/>
    <w:rsid w:val="00776999"/>
    <w:rsid w:val="00780572"/>
    <w:rsid w:val="00792CF3"/>
    <w:rsid w:val="0079593A"/>
    <w:rsid w:val="00796305"/>
    <w:rsid w:val="007B1583"/>
    <w:rsid w:val="007C070D"/>
    <w:rsid w:val="007D487A"/>
    <w:rsid w:val="007F3430"/>
    <w:rsid w:val="007F601B"/>
    <w:rsid w:val="007F77A1"/>
    <w:rsid w:val="008128BB"/>
    <w:rsid w:val="00812BED"/>
    <w:rsid w:val="00812EEA"/>
    <w:rsid w:val="008132BE"/>
    <w:rsid w:val="008265B7"/>
    <w:rsid w:val="00830459"/>
    <w:rsid w:val="0084488B"/>
    <w:rsid w:val="0084497D"/>
    <w:rsid w:val="00851EED"/>
    <w:rsid w:val="00857CCE"/>
    <w:rsid w:val="008602F8"/>
    <w:rsid w:val="0089285C"/>
    <w:rsid w:val="008A247D"/>
    <w:rsid w:val="008A46EC"/>
    <w:rsid w:val="008A5793"/>
    <w:rsid w:val="008B4936"/>
    <w:rsid w:val="008B7EB8"/>
    <w:rsid w:val="008C1674"/>
    <w:rsid w:val="008D420D"/>
    <w:rsid w:val="008E69C2"/>
    <w:rsid w:val="008F3868"/>
    <w:rsid w:val="00924205"/>
    <w:rsid w:val="00926A96"/>
    <w:rsid w:val="00932AF9"/>
    <w:rsid w:val="0094148C"/>
    <w:rsid w:val="00956463"/>
    <w:rsid w:val="009804A9"/>
    <w:rsid w:val="009865FD"/>
    <w:rsid w:val="00993294"/>
    <w:rsid w:val="009C06C7"/>
    <w:rsid w:val="009D0685"/>
    <w:rsid w:val="009E29BA"/>
    <w:rsid w:val="00A14A4D"/>
    <w:rsid w:val="00A150D3"/>
    <w:rsid w:val="00A30D6A"/>
    <w:rsid w:val="00A35800"/>
    <w:rsid w:val="00A53783"/>
    <w:rsid w:val="00A638D8"/>
    <w:rsid w:val="00A65609"/>
    <w:rsid w:val="00A77371"/>
    <w:rsid w:val="00A94F95"/>
    <w:rsid w:val="00A97C38"/>
    <w:rsid w:val="00AA0AF2"/>
    <w:rsid w:val="00AA587E"/>
    <w:rsid w:val="00AB29FA"/>
    <w:rsid w:val="00AB60D5"/>
    <w:rsid w:val="00B01DC8"/>
    <w:rsid w:val="00B134F7"/>
    <w:rsid w:val="00B160AF"/>
    <w:rsid w:val="00B24B9B"/>
    <w:rsid w:val="00B26EF5"/>
    <w:rsid w:val="00B30FB4"/>
    <w:rsid w:val="00B312EC"/>
    <w:rsid w:val="00B355D6"/>
    <w:rsid w:val="00B36ACB"/>
    <w:rsid w:val="00B371E4"/>
    <w:rsid w:val="00B74518"/>
    <w:rsid w:val="00B849CE"/>
    <w:rsid w:val="00B876A2"/>
    <w:rsid w:val="00B91655"/>
    <w:rsid w:val="00BA1951"/>
    <w:rsid w:val="00BB5636"/>
    <w:rsid w:val="00BB7851"/>
    <w:rsid w:val="00BC219D"/>
    <w:rsid w:val="00BC72ED"/>
    <w:rsid w:val="00C10388"/>
    <w:rsid w:val="00C2650E"/>
    <w:rsid w:val="00C26EBF"/>
    <w:rsid w:val="00C35DC4"/>
    <w:rsid w:val="00C57BBA"/>
    <w:rsid w:val="00C7408F"/>
    <w:rsid w:val="00C842C4"/>
    <w:rsid w:val="00C911E9"/>
    <w:rsid w:val="00CA2144"/>
    <w:rsid w:val="00CA2642"/>
    <w:rsid w:val="00CC19B1"/>
    <w:rsid w:val="00CC6FF1"/>
    <w:rsid w:val="00CD1F2A"/>
    <w:rsid w:val="00CD3403"/>
    <w:rsid w:val="00CD65A7"/>
    <w:rsid w:val="00CE2838"/>
    <w:rsid w:val="00CE7633"/>
    <w:rsid w:val="00D03F21"/>
    <w:rsid w:val="00D06E7A"/>
    <w:rsid w:val="00D13BA6"/>
    <w:rsid w:val="00D14A42"/>
    <w:rsid w:val="00D23389"/>
    <w:rsid w:val="00D24AFE"/>
    <w:rsid w:val="00D24B15"/>
    <w:rsid w:val="00D328E1"/>
    <w:rsid w:val="00D5289A"/>
    <w:rsid w:val="00D57212"/>
    <w:rsid w:val="00D6081F"/>
    <w:rsid w:val="00D616BA"/>
    <w:rsid w:val="00D64D3E"/>
    <w:rsid w:val="00DA41E8"/>
    <w:rsid w:val="00DB1702"/>
    <w:rsid w:val="00DC7C16"/>
    <w:rsid w:val="00DD240D"/>
    <w:rsid w:val="00DF67A8"/>
    <w:rsid w:val="00E002C5"/>
    <w:rsid w:val="00E200CF"/>
    <w:rsid w:val="00E20562"/>
    <w:rsid w:val="00E22A2C"/>
    <w:rsid w:val="00E62037"/>
    <w:rsid w:val="00E7452A"/>
    <w:rsid w:val="00E8030D"/>
    <w:rsid w:val="00E83C03"/>
    <w:rsid w:val="00E87D3A"/>
    <w:rsid w:val="00E933FC"/>
    <w:rsid w:val="00E95FD0"/>
    <w:rsid w:val="00EA5010"/>
    <w:rsid w:val="00EA5975"/>
    <w:rsid w:val="00ED3A3A"/>
    <w:rsid w:val="00ED56ED"/>
    <w:rsid w:val="00EE0260"/>
    <w:rsid w:val="00EE5E8E"/>
    <w:rsid w:val="00EF3370"/>
    <w:rsid w:val="00F20E7E"/>
    <w:rsid w:val="00F24BE1"/>
    <w:rsid w:val="00F338E1"/>
    <w:rsid w:val="00F37423"/>
    <w:rsid w:val="00F44574"/>
    <w:rsid w:val="00F55C68"/>
    <w:rsid w:val="00F60617"/>
    <w:rsid w:val="00F773CF"/>
    <w:rsid w:val="00F9058C"/>
    <w:rsid w:val="00F9440C"/>
    <w:rsid w:val="00F94FD0"/>
    <w:rsid w:val="00FA1964"/>
    <w:rsid w:val="00FF58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33C0C4"/>
  <w15:chartTrackingRefBased/>
  <w15:docId w15:val="{58F43E0B-AB52-4E2A-9FC1-6F73A354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260"/>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B74518"/>
    <w:rPr>
      <w:color w:val="808080"/>
    </w:rPr>
  </w:style>
  <w:style w:type="character" w:styleId="Hyperlink">
    <w:name w:val="Hyperlink"/>
    <w:rsid w:val="00EE0260"/>
    <w:rPr>
      <w:color w:val="0000FF"/>
      <w:u w:val="single"/>
    </w:rPr>
  </w:style>
  <w:style w:type="character" w:customStyle="1" w:styleId="FooterChar">
    <w:name w:val="Footer Char"/>
    <w:basedOn w:val="DefaultParagraphFont"/>
    <w:link w:val="Footer"/>
    <w:rsid w:val="00EE0260"/>
    <w:rPr>
      <w:rFonts w:ascii="Arial" w:hAnsi="Arial"/>
      <w:lang w:eastAsia="en-US"/>
    </w:rPr>
  </w:style>
  <w:style w:type="character" w:customStyle="1" w:styleId="Para1CharChar">
    <w:name w:val="Para 1 Char Char"/>
    <w:link w:val="Para1"/>
    <w:rsid w:val="00F37423"/>
    <w:rPr>
      <w:sz w:val="26"/>
      <w:szCs w:val="26"/>
      <w:lang w:eastAsia="en-US"/>
    </w:rPr>
  </w:style>
  <w:style w:type="paragraph" w:customStyle="1" w:styleId="Default">
    <w:name w:val="Default"/>
    <w:rsid w:val="00F37423"/>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DA45B70E1E4480B98957EAB4F853E33"/>
        <w:category>
          <w:name w:val="General"/>
          <w:gallery w:val="placeholder"/>
        </w:category>
        <w:types>
          <w:type w:val="bbPlcHdr"/>
        </w:types>
        <w:behaviors>
          <w:behavior w:val="content"/>
        </w:behaviors>
        <w:guid w:val="{EAEB6254-2804-41B4-B3DE-1C915519E1C3}"/>
      </w:docPartPr>
      <w:docPartBody>
        <w:p w:rsidR="00F20E7E" w:rsidRDefault="00F20E7E"/>
      </w:docPartBody>
    </w:docPart>
    <w:docPart>
      <w:docPartPr>
        <w:name w:val="963E6EEAA02C49B8B7CB29802CF89BB6"/>
        <w:category>
          <w:name w:val="General"/>
          <w:gallery w:val="placeholder"/>
        </w:category>
        <w:types>
          <w:type w:val="bbPlcHdr"/>
        </w:types>
        <w:behaviors>
          <w:behavior w:val="content"/>
        </w:behaviors>
        <w:guid w:val="{AF5C4E44-688A-4813-8651-8B671A4A67E8}"/>
      </w:docPartPr>
      <w:docPartBody>
        <w:p w:rsidR="00F20E7E" w:rsidRDefault="00F20E7E"/>
      </w:docPartBody>
    </w:docPart>
    <w:docPart>
      <w:docPartPr>
        <w:name w:val="60EC37706F9D46A5B4BFE27E98C7F5D8"/>
        <w:category>
          <w:name w:val="General"/>
          <w:gallery w:val="placeholder"/>
        </w:category>
        <w:types>
          <w:type w:val="bbPlcHdr"/>
        </w:types>
        <w:behaviors>
          <w:behavior w:val="content"/>
        </w:behaviors>
        <w:guid w:val="{E49711E7-DFC9-4A26-AE48-F63A43E62C5D}"/>
      </w:docPartPr>
      <w:docPartBody>
        <w:p w:rsidR="00F20E7E" w:rsidRDefault="00F20E7E"/>
      </w:docPartBody>
    </w:docPart>
    <w:docPart>
      <w:docPartPr>
        <w:name w:val="66976DE804564DEAB4B918C74EEDA88E"/>
        <w:category>
          <w:name w:val="General"/>
          <w:gallery w:val="placeholder"/>
        </w:category>
        <w:types>
          <w:type w:val="bbPlcHdr"/>
        </w:types>
        <w:behaviors>
          <w:behavior w:val="content"/>
        </w:behaviors>
        <w:guid w:val="{61A9E912-EAFE-4E3A-9568-9FAF44ED421D}"/>
      </w:docPartPr>
      <w:docPartBody>
        <w:p w:rsidR="00F20E7E" w:rsidRDefault="00F20E7E"/>
      </w:docPartBody>
    </w:docPart>
    <w:docPart>
      <w:docPartPr>
        <w:name w:val="0F6DFDBDEC6246F984AA43B9A12F2C24"/>
        <w:category>
          <w:name w:val="General"/>
          <w:gallery w:val="placeholder"/>
        </w:category>
        <w:types>
          <w:type w:val="bbPlcHdr"/>
        </w:types>
        <w:behaviors>
          <w:behavior w:val="content"/>
        </w:behaviors>
        <w:guid w:val="{8259A86E-BF61-4617-86EA-83C32EA8805D}"/>
      </w:docPartPr>
      <w:docPartBody>
        <w:p w:rsidR="00F20E7E" w:rsidRDefault="00F20E7E"/>
      </w:docPartBody>
    </w:docPart>
    <w:docPart>
      <w:docPartPr>
        <w:name w:val="E3E500CCCB3E45B590D95ED537483B19"/>
        <w:category>
          <w:name w:val="General"/>
          <w:gallery w:val="placeholder"/>
        </w:category>
        <w:types>
          <w:type w:val="bbPlcHdr"/>
        </w:types>
        <w:behaviors>
          <w:behavior w:val="content"/>
        </w:behaviors>
        <w:guid w:val="{B5F56B9E-AD21-4D96-95CC-5F47A534E08E}"/>
      </w:docPartPr>
      <w:docPartBody>
        <w:p w:rsidR="00655851" w:rsidRDefault="00655851"/>
      </w:docPartBody>
    </w:docPart>
    <w:docPart>
      <w:docPartPr>
        <w:name w:val="C4095824DB8C4539A11C864DE713A12F"/>
        <w:category>
          <w:name w:val="General"/>
          <w:gallery w:val="placeholder"/>
        </w:category>
        <w:types>
          <w:type w:val="bbPlcHdr"/>
        </w:types>
        <w:behaviors>
          <w:behavior w:val="content"/>
        </w:behaviors>
        <w:guid w:val="{43AB0FA0-8C81-42CC-B086-D71464F03584}"/>
      </w:docPartPr>
      <w:docPartBody>
        <w:p w:rsidR="00CE7633" w:rsidRDefault="00CE7633"/>
      </w:docPartBody>
    </w:docPart>
    <w:docPart>
      <w:docPartPr>
        <w:name w:val="52203F3F2AFA40B98B0977A161A28E7A"/>
        <w:category>
          <w:name w:val="General"/>
          <w:gallery w:val="placeholder"/>
        </w:category>
        <w:types>
          <w:type w:val="bbPlcHdr"/>
        </w:types>
        <w:behaviors>
          <w:behavior w:val="content"/>
        </w:behaviors>
        <w:guid w:val="{96EC234B-E302-474F-8CC7-291F1ED473DF}"/>
      </w:docPartPr>
      <w:docPartBody>
        <w:p w:rsidR="00CE7633" w:rsidRDefault="00CE7633"/>
      </w:docPartBody>
    </w:docPart>
    <w:docPart>
      <w:docPartPr>
        <w:name w:val="0D59B00B8B1E40A7A099F01B609323D5"/>
        <w:category>
          <w:name w:val="General"/>
          <w:gallery w:val="placeholder"/>
        </w:category>
        <w:types>
          <w:type w:val="bbPlcHdr"/>
        </w:types>
        <w:behaviors>
          <w:behavior w:val="content"/>
        </w:behaviors>
        <w:guid w:val="{B553D525-A4E6-48B5-B5FB-559F1FE55B92}"/>
      </w:docPartPr>
      <w:docPartBody>
        <w:p w:rsidR="0074164E" w:rsidRDefault="0074164E"/>
      </w:docPartBody>
    </w:docPart>
    <w:docPart>
      <w:docPartPr>
        <w:name w:val="EEE88F3B069746F9B81F145AE8ECE7BC"/>
        <w:category>
          <w:name w:val="General"/>
          <w:gallery w:val="placeholder"/>
        </w:category>
        <w:types>
          <w:type w:val="bbPlcHdr"/>
        </w:types>
        <w:behaviors>
          <w:behavior w:val="content"/>
        </w:behaviors>
        <w:guid w:val="{29F8F48C-A6A0-4A8F-93C0-A60D4C759EA2}"/>
      </w:docPartPr>
      <w:docPartBody>
        <w:p w:rsidR="0074164E" w:rsidRDefault="0074164E"/>
      </w:docPartBody>
    </w:docPart>
    <w:docPart>
      <w:docPartPr>
        <w:name w:val="ABC9D7A4B4E8497FAC0564FFD46BED0A"/>
        <w:category>
          <w:name w:val="General"/>
          <w:gallery w:val="placeholder"/>
        </w:category>
        <w:types>
          <w:type w:val="bbPlcHdr"/>
        </w:types>
        <w:behaviors>
          <w:behavior w:val="content"/>
        </w:behaviors>
        <w:guid w:val="{F07EE172-0BA9-431E-9E20-F0B92CCD0828}"/>
      </w:docPartPr>
      <w:docPartBody>
        <w:p w:rsidR="0074164E" w:rsidRDefault="0074164E"/>
      </w:docPartBody>
    </w:docPart>
    <w:docPart>
      <w:docPartPr>
        <w:name w:val="01F31EE90E6A47DD98D3C0F8DCDA6E91"/>
        <w:category>
          <w:name w:val="General"/>
          <w:gallery w:val="placeholder"/>
        </w:category>
        <w:types>
          <w:type w:val="bbPlcHdr"/>
        </w:types>
        <w:behaviors>
          <w:behavior w:val="content"/>
        </w:behaviors>
        <w:guid w:val="{30FCD14B-68AE-43FB-BBEF-C8AF80E96D51}"/>
      </w:docPartPr>
      <w:docPartBody>
        <w:p w:rsidR="0074164E" w:rsidRDefault="0074164E"/>
      </w:docPartBody>
    </w:docPart>
    <w:docPart>
      <w:docPartPr>
        <w:name w:val="295236C42DC24C15B5FFED0AB2A793A4"/>
        <w:category>
          <w:name w:val="General"/>
          <w:gallery w:val="placeholder"/>
        </w:category>
        <w:types>
          <w:type w:val="bbPlcHdr"/>
        </w:types>
        <w:behaviors>
          <w:behavior w:val="content"/>
        </w:behaviors>
        <w:guid w:val="{205D4136-DE78-4E24-BD28-AD9B404C772C}"/>
      </w:docPartPr>
      <w:docPartBody>
        <w:p w:rsidR="0074164E" w:rsidRDefault="0074164E"/>
      </w:docPartBody>
    </w:docPart>
    <w:docPart>
      <w:docPartPr>
        <w:name w:val="AA175C569A2B46FD90636AE87A1EF5D6"/>
        <w:category>
          <w:name w:val="General"/>
          <w:gallery w:val="placeholder"/>
        </w:category>
        <w:types>
          <w:type w:val="bbPlcHdr"/>
        </w:types>
        <w:behaviors>
          <w:behavior w:val="content"/>
        </w:behaviors>
        <w:guid w:val="{E042AFEC-82E9-4A8B-87CB-06DB40804CE0}"/>
      </w:docPartPr>
      <w:docPartBody>
        <w:p w:rsidR="0074164E" w:rsidRDefault="0074164E"/>
      </w:docPartBody>
    </w:docPart>
    <w:docPart>
      <w:docPartPr>
        <w:name w:val="63BEF555A8644653B77F7F96C731EF98"/>
        <w:category>
          <w:name w:val="General"/>
          <w:gallery w:val="placeholder"/>
        </w:category>
        <w:types>
          <w:type w:val="bbPlcHdr"/>
        </w:types>
        <w:behaviors>
          <w:behavior w:val="content"/>
        </w:behaviors>
        <w:guid w:val="{E827982C-04C7-4FCC-ACE2-42A1346F049D}"/>
      </w:docPartPr>
      <w:docPartBody>
        <w:p w:rsidR="0074164E" w:rsidRDefault="0074164E"/>
      </w:docPartBody>
    </w:docPart>
    <w:docPart>
      <w:docPartPr>
        <w:name w:val="A3A9E2A84E9A4B74A2585D2D8278A4BC"/>
        <w:category>
          <w:name w:val="General"/>
          <w:gallery w:val="placeholder"/>
        </w:category>
        <w:types>
          <w:type w:val="bbPlcHdr"/>
        </w:types>
        <w:behaviors>
          <w:behavior w:val="content"/>
        </w:behaviors>
        <w:guid w:val="{07BC7F1B-EB8C-403C-8A35-7E95E344574F}"/>
      </w:docPartPr>
      <w:docPartBody>
        <w:p w:rsidR="0074164E" w:rsidRDefault="0074164E"/>
      </w:docPartBody>
    </w:docPart>
    <w:docPart>
      <w:docPartPr>
        <w:name w:val="01C84AC0E3824541A55A01BE98A402EE"/>
        <w:category>
          <w:name w:val="General"/>
          <w:gallery w:val="placeholder"/>
        </w:category>
        <w:types>
          <w:type w:val="bbPlcHdr"/>
        </w:types>
        <w:behaviors>
          <w:behavior w:val="content"/>
        </w:behaviors>
        <w:guid w:val="{5E48E3B8-2563-4C6A-9F93-2807225C2CB4}"/>
      </w:docPartPr>
      <w:docPartBody>
        <w:p w:rsidR="0074164E" w:rsidRDefault="0074164E"/>
      </w:docPartBody>
    </w:docPart>
    <w:docPart>
      <w:docPartPr>
        <w:name w:val="8230C1B7445242798B6CACA346F4D855"/>
        <w:category>
          <w:name w:val="General"/>
          <w:gallery w:val="placeholder"/>
        </w:category>
        <w:types>
          <w:type w:val="bbPlcHdr"/>
        </w:types>
        <w:behaviors>
          <w:behavior w:val="content"/>
        </w:behaviors>
        <w:guid w:val="{7E62F06F-5E17-410C-8967-9FD24642A8F7}"/>
      </w:docPartPr>
      <w:docPartBody>
        <w:p w:rsidR="0074164E" w:rsidRDefault="0074164E"/>
      </w:docPartBody>
    </w:docPart>
    <w:docPart>
      <w:docPartPr>
        <w:name w:val="E2A98866369243B4896C4DCF5B5A484D"/>
        <w:category>
          <w:name w:val="General"/>
          <w:gallery w:val="placeholder"/>
        </w:category>
        <w:types>
          <w:type w:val="bbPlcHdr"/>
        </w:types>
        <w:behaviors>
          <w:behavior w:val="content"/>
        </w:behaviors>
        <w:guid w:val="{EC9C9BD2-0596-4AC8-A20E-3EEA43660010}"/>
      </w:docPartPr>
      <w:docPartBody>
        <w:p w:rsidR="0074164E" w:rsidRDefault="0074164E"/>
      </w:docPartBody>
    </w:docPart>
    <w:docPart>
      <w:docPartPr>
        <w:name w:val="F05B0D423CC94F808F7686B5CC5D9878"/>
        <w:category>
          <w:name w:val="General"/>
          <w:gallery w:val="placeholder"/>
        </w:category>
        <w:types>
          <w:type w:val="bbPlcHdr"/>
        </w:types>
        <w:behaviors>
          <w:behavior w:val="content"/>
        </w:behaviors>
        <w:guid w:val="{7266FFE0-413D-4BFA-A820-3CB5A5EE74FA}"/>
      </w:docPartPr>
      <w:docPartBody>
        <w:p w:rsidR="0074164E" w:rsidRDefault="0074164E"/>
      </w:docPartBody>
    </w:docPart>
    <w:docPart>
      <w:docPartPr>
        <w:name w:val="E99D9034E12B49F49A531E0DECFF6BF6"/>
        <w:category>
          <w:name w:val="General"/>
          <w:gallery w:val="placeholder"/>
        </w:category>
        <w:types>
          <w:type w:val="bbPlcHdr"/>
        </w:types>
        <w:behaviors>
          <w:behavior w:val="content"/>
        </w:behaviors>
        <w:guid w:val="{9B9DB7EB-1CA0-4AE8-BD3F-637018BFE372}"/>
      </w:docPartPr>
      <w:docPartBody>
        <w:p w:rsidR="007328B1" w:rsidRDefault="007328B1"/>
      </w:docPartBody>
    </w:docPart>
    <w:docPart>
      <w:docPartPr>
        <w:name w:val="5083901DE5964DDEA77FB9A249DC8EBD"/>
        <w:category>
          <w:name w:val="General"/>
          <w:gallery w:val="placeholder"/>
        </w:category>
        <w:types>
          <w:type w:val="bbPlcHdr"/>
        </w:types>
        <w:behaviors>
          <w:behavior w:val="content"/>
        </w:behaviors>
        <w:guid w:val="{B1B52DF1-5332-4C77-AF65-0BA22A480C7E}"/>
      </w:docPartPr>
      <w:docPartBody>
        <w:p w:rsidR="007328B1" w:rsidRDefault="007328B1"/>
      </w:docPartBody>
    </w:docPart>
    <w:docPart>
      <w:docPartPr>
        <w:name w:val="00E346AE93E547E7B7C4D95C873287A4"/>
        <w:category>
          <w:name w:val="General"/>
          <w:gallery w:val="placeholder"/>
        </w:category>
        <w:types>
          <w:type w:val="bbPlcHdr"/>
        </w:types>
        <w:behaviors>
          <w:behavior w:val="content"/>
        </w:behaviors>
        <w:guid w:val="{3A06F10B-8B43-4643-B41F-7E47C40D226F}"/>
      </w:docPartPr>
      <w:docPartBody>
        <w:p w:rsidR="00857CCE" w:rsidRDefault="00857CCE"/>
      </w:docPartBody>
    </w:docPart>
    <w:docPart>
      <w:docPartPr>
        <w:name w:val="488666C6CDEB4D35A35507E3172C9326"/>
        <w:category>
          <w:name w:val="General"/>
          <w:gallery w:val="placeholder"/>
        </w:category>
        <w:types>
          <w:type w:val="bbPlcHdr"/>
        </w:types>
        <w:behaviors>
          <w:behavior w:val="content"/>
        </w:behaviors>
        <w:guid w:val="{5BA62B8E-DAC3-46C5-803A-9F10A0D1282E}"/>
      </w:docPartPr>
      <w:docPartBody>
        <w:p w:rsidR="00FA7025" w:rsidRDefault="00FA702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34"/>
    <w:rsid w:val="0030785E"/>
    <w:rsid w:val="004D2CC0"/>
    <w:rsid w:val="00543308"/>
    <w:rsid w:val="00655851"/>
    <w:rsid w:val="007328B1"/>
    <w:rsid w:val="0074164E"/>
    <w:rsid w:val="00857CCE"/>
    <w:rsid w:val="00B933A8"/>
    <w:rsid w:val="00CE7633"/>
    <w:rsid w:val="00F20E7E"/>
    <w:rsid w:val="00FA7025"/>
    <w:rsid w:val="00FB4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8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c52a2e6-3ccd-4a27-abcc-584cde9fa38b"/>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3" ma:contentTypeDescription="Create a new document." ma:contentTypeScope="" ma:versionID="b5f7205aafd95bf096b0494623c8be63">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404b8ffbeddbd0b5ccb155c626e984f5"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ternalName="SentOn">
      <xsd:simpleType>
        <xsd:restriction base="dms:DateTime"/>
      </xsd:simpleType>
    </xsd:element>
    <xsd:element name="ReceivedOn" ma:index="46" nillable="true" ma:displayName="Received On" ma:description="The date the email was received in the VCAT Admin mailbox. " ma:format="DateTim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etter>
  <document>
    <row>
      <vcat_orderid>{370719AC-AA9C-EB11-B1AC-00224814CF71}</vcat_orderid>
      <vcat_orderdate>14/04/2021</vcat_orderdate>
      <vcat_orderdate_ovalue>2021-04-14T00:00:00+10:00</vcat_orderdate_ovalue>
      <vcat_case_vcat_planningpermitapplicationnumber>TPA/50794</vcat_case_vcat_planningpermitapplicationnumber>
      <vcat_case_vcat_pnumber>P960/2020</vcat_case_vcat_pnumber>
      <vcat_case_vcat_siteaddress_vcat_name>76 Westerfield Drive NOTTING HILL VIC 3168</vcat_case_vcat_siteaddress_vcat_name>
      <vcat_case_vcat_siteaddress_vcat_postalcode>3168</vcat_case_vcat_siteaddress_vcat_postalcode>
      <vcat_case_vcat_siteaddress_vcat_state>VIC</vcat_case_vcat_siteaddress_vcat_state>
      <vcat_case_vcat_siteaddress_vcat_street1>76 Westerfield Drive</vcat_case_vcat_siteaddress_vcat_street1>
      <vcat_case_vcat_siteaddress_vcat_city>NOTTING HILL</vcat_case_vcat_siteaddress_vcat_city>
      <vcat_presidingmember_fullname>Susan Whitney</vcat_presidingmember_fullname>
      <vcat_presidingmember_title>Part-Time Member</vcat_presidingmember_title>
    </row>
  </document>
  <table10>
    <row>
      <createdon>18/12/2020</createdon>
      <createdon_ovalue>2020-12-18T10:10:13+11:00</createdon_ovalue>
      <vcat_partymember>Gerardo Andrade Puertos &amp; Ying Sun</vcat_partymember>
      <vcat_nameonorders>Gerardo Andrade Puertos &amp; Ying Sun</vcat_nameonorders>
      <vcat_orderdocumentnumbering>5</vcat_orderdocumentnumbering>
      <vcat_orderdocumentnumbering_ovalue>5</vcat_orderdocumentnumbering_ovalue>
      <vcat_partymemberid>{D13D9102-BD40-EB11-A813-000D3A797C95}</vcat_partymemberid>
      <vcat_partytype>Applicant</vcat_partytype>
      <vcat_partytype_ovalue>662360000</vcat_partytype_ovalue>
    </row>
  </table10>
  <table6/>
  <table7>
    <row>
      <createdon>18/12/2020</createdon>
      <createdon_ovalue>2020-12-18T10:19:09+11:00</createdon_ovalue>
      <vcat_partymember>Monash City Council</vcat_partymember>
      <vcat_nameonorders>Monash City Council</vcat_nameonorders>
      <vcat_orderdocumentnumbering>25</vcat_orderdocumentnumbering>
      <vcat_orderdocumentnumbering_ovalue>25</vcat_orderdocumentnumbering_ovalue>
      <vcat_partymemberid>{6628883E-BE40-EB11-A813-000D3A797C95}</vcat_partymemberid>
      <vcat_partytype>Responsible Authority</vcat_partytype>
      <vcat_partytype_ovalue>662360003</vcat_partytype_ovalue>
    </row>
  </table7>
  <table9/>
</lette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AFD5B-A696-4AF0-A244-ADF39962F441}">
  <ds:schemaRefs>
    <ds:schemaRef ds:uri="http://schemas.microsoft.com/office/2006/documentManagement/types"/>
    <ds:schemaRef ds:uri="http://schemas.microsoft.com/office/infopath/2007/PartnerControls"/>
    <ds:schemaRef ds:uri="cb869b85-0445-4a49-98bd-5af57bfe952c"/>
    <ds:schemaRef ds:uri="http://schemas.microsoft.com/office/2006/metadata/properties"/>
    <ds:schemaRef ds:uri="http://purl.org/dc/terms/"/>
    <ds:schemaRef ds:uri="http://schemas.openxmlformats.org/package/2006/metadata/core-properties"/>
    <ds:schemaRef ds:uri="http://purl.org/dc/elements/1.1/"/>
    <ds:schemaRef ds:uri="dc52a2e6-3ccd-4a27-abcc-584cde9fa38b"/>
    <ds:schemaRef ds:uri="http://www.w3.org/XML/1998/namespace"/>
    <ds:schemaRef ds:uri="http://purl.org/dc/dcmitype/"/>
  </ds:schemaRefs>
</ds:datastoreItem>
</file>

<file path=customXml/itemProps2.xml><?xml version="1.0" encoding="utf-8"?>
<ds:datastoreItem xmlns:ds="http://schemas.openxmlformats.org/officeDocument/2006/customXml" ds:itemID="{214D4011-37DC-4624-9761-FF5853165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944814-DCAC-499B-87D6-165A147652B2}">
  <ds:schemaRefs>
    <ds:schemaRef ds:uri="http://schemas.microsoft.com/sharepoint/v3/contenttype/forms"/>
  </ds:schemaRefs>
</ds:datastoreItem>
</file>

<file path=customXml/itemProps4.xml><?xml version="1.0" encoding="utf-8"?>
<ds:datastoreItem xmlns:ds="http://schemas.openxmlformats.org/officeDocument/2006/customXml" ds:itemID="{8C3E0F8E-F168-4151-8BED-FD7C0A5E225A}">
  <ds:schemaRefs/>
</ds:datastoreItem>
</file>

<file path=customXml/itemProps5.xml><?xml version="1.0" encoding="utf-8"?>
<ds:datastoreItem xmlns:ds="http://schemas.openxmlformats.org/officeDocument/2006/customXml" ds:itemID="{D0A97B79-9C13-43C6-A51E-F134F03E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1383</Words>
  <Characters>7888</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Julie Haffenden</dc:creator>
  <cp:lastModifiedBy>Rahel BAUM (CSV)</cp:lastModifiedBy>
  <cp:revision>2</cp:revision>
  <cp:lastPrinted>2021-04-13T23:40:00Z</cp:lastPrinted>
  <dcterms:created xsi:type="dcterms:W3CDTF">2021-04-14T04:53:00Z</dcterms:created>
  <dcterms:modified xsi:type="dcterms:W3CDTF">2021-04-14T04:53:00Z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y fmtid="{D5CDD505-2E9C-101B-9397-08002B2CF9AE}" pid="3" name="documentCount">
    <vt:lpwstr>1</vt:lpwstr>
  </property>
  <property fmtid="{D5CDD505-2E9C-101B-9397-08002B2CF9AE}" pid="4" name="SaveOpenTabName">
    <vt:lpwstr>Order templates</vt:lpwstr>
  </property>
  <property fmtid="{D5CDD505-2E9C-101B-9397-08002B2CF9AE}" pid="5" name="table10Count">
    <vt:lpwstr>1</vt:lpwstr>
  </property>
  <property fmtid="{D5CDD505-2E9C-101B-9397-08002B2CF9AE}" pid="6" name="table6Count">
    <vt:lpwstr>0</vt:lpwstr>
  </property>
  <property fmtid="{D5CDD505-2E9C-101B-9397-08002B2CF9AE}" pid="7" name="table7Count">
    <vt:lpwstr>1</vt:lpwstr>
  </property>
  <property fmtid="{D5CDD505-2E9C-101B-9397-08002B2CF9AE}" pid="8" name="table9Count">
    <vt:lpwstr>0</vt:lpwstr>
  </property>
  <property fmtid="{D5CDD505-2E9C-101B-9397-08002B2CF9AE}" pid="9" name="WMMDicRelTabRename1">
    <vt:lpwstr>(table10)=applicant (table10);(table7)=Party List Header (table7)</vt:lpwstr>
  </property>
  <property fmtid="{D5CDD505-2E9C-101B-9397-08002B2CF9AE}" pid="10" name="WMMTaskPane">
    <vt:lpwstr>d25c3cd5-f542-41b8-a928-79fc689766cf</vt:lpwstr>
  </property>
  <property fmtid="{D5CDD505-2E9C-101B-9397-08002B2CF9AE}" pid="11" name="WMMTemplateName">
    <vt:lpwstr>08914a2e-d1f3-ea11-a815-000d3ad1c24a</vt:lpwstr>
  </property>
  <property fmtid="{D5CDD505-2E9C-101B-9397-08002B2CF9AE}" pid="12" name="wmm_AdditionalFields1">
    <vt:lpwstr>|vcat_case_vcat_siteaddress_vcat_city||vcat_case_vcat_siteaddress_vcat_city.upper()|</vt:lpwstr>
  </property>
  <property fmtid="{D5CDD505-2E9C-101B-9397-08002B2CF9AE}" pid="13" name="wmm_tag_c0a62a44-1565-4793-b224-e35384097359_1">
    <vt:lpwstr>dcp|vcat_hearingsessions|table9|DateTime|ddd dd MMM yyyy hh:mmtt</vt:lpwstr>
  </property>
  <property fmtid="{D5CDD505-2E9C-101B-9397-08002B2CF9AE}" pid="14" name="wmm_UserDefinedDateTimeFormats1">
    <vt:lpwstr>|d MMMM yyyy||ddd dd MMM yyyy hh:mmtt|</vt:lpwstr>
  </property>
  <property fmtid="{D5CDD505-2E9C-101B-9397-08002B2CF9AE}" pid="15" name="WordMailMerge">
    <vt:lpwstr>vcat_order</vt:lpwstr>
  </property>
  <property fmtid="{D5CDD505-2E9C-101B-9397-08002B2CF9AE}" pid="16" name="WordMailMergeDocType">
    <vt:lpwstr>Client</vt:lpwstr>
  </property>
  <property fmtid="{D5CDD505-2E9C-101B-9397-08002B2CF9AE}" pid="17"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8" name="WordMailMergeFetchX10">
    <vt:lpwstr>&lt;attribute name="vcat_partymemberid" /&gt;&lt;attribute name="vcat_partytype" /&gt;&lt;order attribute="vcat_orderdocumentnumbering" descending="false" priority="1000" sorttype="numeric" /&gt;&lt;order attribute="vcat_partymember" descending="false" priority="2000" /&gt;&lt;link</vt:lpwstr>
  </property>
  <property fmtid="{D5CDD505-2E9C-101B-9397-08002B2CF9AE}" pid="19" name="WordMailMergeFetchX11">
    <vt:lpwstr>-entity name="incident" from="incidentid" to="vcat_case" link-type="inner" alias="ag"&gt;&lt;link-entity name="vcat_order" from="vcat_case" to="incidentid" link-type="inner" alias="ah"&gt;&lt;filter type="and"&gt;&lt;condition attribute="vcat_orderid" operator="in"&gt;&lt;value&gt;</vt:lpwstr>
  </property>
  <property fmtid="{D5CDD505-2E9C-101B-9397-08002B2CF9AE}" pid="20" name="WordMailMergeFetchX12">
    <vt:lpwstr>qid&lt;/value&gt;&lt;/condition&gt;&lt;/filter&gt;&lt;/link-entity&gt;&lt;/link-entity&gt;&lt;filter type="and"&gt;&lt;filter type="or"&gt;&lt;condition attribute="vcat_partytype" operator="eq" value="662360000" /&gt;&lt;condition attribute="vcat_realpartytype" operator="eq" value="662360014" /&gt;&lt;/filter&gt;&lt;</vt:lpwstr>
  </property>
  <property fmtid="{D5CDD505-2E9C-101B-9397-08002B2CF9AE}" pid="21" name="WordMailMergeFetchX13">
    <vt:lpwstr>condition attribute="statecode" operator="eq" value="0" /&gt;&lt;/filter&gt;&lt;/entity&gt;&lt;/fetch&gt;&lt;fetch name="table7" mapping="logical" distinct="true"&gt;&lt;entity name="vcat_partymember"&gt;&lt;attribute name="createdon" /&gt;&lt;attribute name="vcat_partymember" /&gt;&lt;attribute name="</vt:lpwstr>
  </property>
  <property fmtid="{D5CDD505-2E9C-101B-9397-08002B2CF9AE}" pid="22" name="WordMailMergeFetchX14">
    <vt:lpwstr>vcat_nameonorders" /&gt;&lt;attribute name="vcat_orderdocumentnumbering" /&gt;&lt;attribute name="vcat_partymemberid" /&gt;&lt;attribute name="vcat_partytype" /&gt;&lt;order attribute="vcat_orderdocumentnumbering" descending="false" priority="1000" sorttype="numeric" /&gt;&lt;order at</vt:lpwstr>
  </property>
  <property fmtid="{D5CDD505-2E9C-101B-9397-08002B2CF9AE}" pid="23" name="WordMailMergeFetchX15">
    <vt:lpwstr>tribute="vcat_partymember" descending="false" priority="2000" /&gt;&lt;link-entity name="incident" from="incidentid" to="vcat_case" link-type="inner" alias="ag"&gt;&lt;link-entity name="vcat_order" from="vcat_case" to="incidentid" link-type="inner" alias="ah"&gt;&lt;filter</vt:lpwstr>
  </property>
  <property fmtid="{D5CDD505-2E9C-101B-9397-08002B2CF9AE}" pid="24" name="WordMailMergeFetchX16">
    <vt:lpwstr> type="and"&gt;&lt;condition attribute="vcat_orderid" operator="in"&gt;&lt;value&gt;qid&lt;/value&gt;&lt;/condition&gt;&lt;/filter&gt;&lt;/link-entity&gt;&lt;/link-entity&gt;&lt;filter type="and"&gt;&lt;filter type="or"&gt;&lt;condition attribute="vcat_partytype" operator="not-in"&gt;&lt;value&gt;662360000&lt;/value&gt;&lt;value&gt;66</vt:lpwstr>
  </property>
  <property fmtid="{D5CDD505-2E9C-101B-9397-08002B2CF9AE}" pid="25" name="WordMailMergeFetchX17">
    <vt:lpwstr>2360011&lt;/value&gt;&lt;value&gt;662360002&lt;/value&gt;&lt;value&gt;662360008&lt;/value&gt;&lt;value&gt;662360012&lt;/value&gt;&lt;/condition&gt;&lt;condition attribute="vcat_realpartytype" operator="eq" value="662360016" /&gt;&lt;/filter&gt;&lt;condition attribute="statecode" operator="eq" value="0" /&gt;&lt;/filter&gt;&lt;/e</vt:lpwstr>
  </property>
  <property fmtid="{D5CDD505-2E9C-101B-9397-08002B2CF9AE}" pid="26" name="WordMailMergeFetchX18">
    <vt:lpwstr>ntity&gt;&lt;/fetch&gt;&lt;/fetches&gt;</vt:lpwstr>
  </property>
  <property fmtid="{D5CDD505-2E9C-101B-9397-08002B2CF9AE}" pid="27" name="WordMailMergeFetchX2">
    <vt:lpwstr>mber" /&gt;&lt;attribute name="vcat_pnumber" /&gt;&lt;link-entity name="vcat_siteaddress" to="vcat_siteaddress" link-type="outer" alias="vcat_case_vcat_siteaddress"&gt;&lt;attribute name="vcat_name" /&gt;&lt;attribute name="vcat_postalcode" /&gt;&lt;attribute name="vcat_state" /&gt;&lt;attr</vt:lpwstr>
  </property>
  <property fmtid="{D5CDD505-2E9C-101B-9397-08002B2CF9AE}" pid="28" name="WordMailMergeFetchX3">
    <vt:lpwstr>ibute name="vcat_street1" /&gt;&lt;attribute name="vcat_city" /&gt;&lt;/link-entity&gt;&lt;/link-entity&gt;&lt;link-entity name="systemuser" to="vcat_presidingmember" link-type="outer" alias="vcat_presidingmember"&gt;&lt;attribute name="fullname" /&gt;&lt;attribute name="title" /&gt;&lt;/link-ent</vt:lpwstr>
  </property>
  <property fmtid="{D5CDD505-2E9C-101B-9397-08002B2CF9AE}" pid="29" name="WordMailMergeFetchX4">
    <vt:lpwstr>ity&gt;&lt;filter type="and"&gt;&lt;condition attribute="vcat_orderid" operator="in"&gt;&lt;value&gt;qid&lt;/value&gt;&lt;/condition&gt;&lt;/filter&gt;&lt;/entity&gt;&lt;/fetch&gt;&lt;fetch name="table6" relationshipname="vcat_vcat_hearing_vcat_order" mapping="logical"&gt;&lt;entity name="vcat_hearing"&gt;&lt;attribute </vt:lpwstr>
  </property>
  <property fmtid="{D5CDD505-2E9C-101B-9397-08002B2CF9AE}" pid="30" name="WordMailMergeFetchX5">
    <vt:lpwstr>name="vcat_hearingtype" /&gt;&lt;link-entity relationshipname="MTOMFilter" name="vcat_vcat_hearing_vcat_order" from="vcat_hearingid" visible="false" intersect="true"&gt;&lt;link-entity name="vcat_order" to="vcat_orderid" alias="vcat_orderid_vcat_order"&gt;&lt;filter type="</vt:lpwstr>
  </property>
  <property fmtid="{D5CDD505-2E9C-101B-9397-08002B2CF9AE}" pid="31" name="WordMailMergeFetchX6">
    <vt:lpwstr>and"&gt;&lt;condition attribute="vcat_orderid" operator="in"&gt;&lt;value&gt;qid&lt;/value&gt;&lt;/condition&gt;&lt;/filter&gt;&lt;/link-entity&gt;&lt;/link-entity&gt;&lt;/entity&gt;&lt;/fetch&gt;&lt;fetch name="table9" mapping="logical"&gt;&lt;entity name="vcat_hearingsessions"&gt;&lt;attribute name="vcat_datetime" /&gt;&lt;link-e</vt:lpwstr>
  </property>
  <property fmtid="{D5CDD505-2E9C-101B-9397-08002B2CF9AE}" pid="32" name="WordMailMergeFetchX7">
    <vt:lpwstr>ntity name="vcat_hearing" from="vcat_hearingid" to="vcat_hearing" alias="vcat_hearing_vcat_hearing"&gt;&lt;attribute name="vcat_expectedduration" /&gt;&lt;link-entity relationshipname="MTOMFilter" name="vcat_vcat_hearing_vcat_order" from="vcat_hearingid" visible="fal</vt:lpwstr>
  </property>
  <property fmtid="{D5CDD505-2E9C-101B-9397-08002B2CF9AE}" pid="33" name="WordMailMergeFetchX8">
    <vt:lpwstr>se" intersect="true"&gt;&lt;link-entity name="vcat_order" to="vcat_orderid" alias="vcat_orderid_vcat_order"&gt;&lt;filter type="and"&gt;&lt;condition attribute="vcat_orderid" operator="in"&gt;&lt;value&gt;qid&lt;/value&gt;&lt;/condition&gt;&lt;/filter&gt;&lt;/link-entity&gt;&lt;/link-entity&gt;&lt;/link-entity&gt;&lt;/e</vt:lpwstr>
  </property>
  <property fmtid="{D5CDD505-2E9C-101B-9397-08002B2CF9AE}" pid="34" name="WordMailMergeFetchX9">
    <vt:lpwstr>ntity&gt;&lt;/fetch&gt;&lt;fetch name="table10" mapping="logical" distinct="true"&gt;&lt;entity name="vcat_partymember"&gt;&lt;attribute name="createdon" /&gt;&lt;attribute name="vcat_partymember" /&gt;&lt;attribute name="vcat_nameonorders" /&gt;&lt;attribute name="vcat_orderdocumentnumbering" /&gt;</vt:lpwstr>
  </property>
  <property fmtid="{D5CDD505-2E9C-101B-9397-08002B2CF9AE}" pid="35" name="WordMailMergeGUID">
    <vt:lpwstr>370719ac-aa9c-eb11-b1ac-00224814cf71</vt:lpwstr>
  </property>
  <property fmtid="{D5CDD505-2E9C-101B-9397-08002B2CF9AE}" pid="36" name="WordMailMergeWordDocumentType">
    <vt:lpwstr>-1</vt:lpwstr>
  </property>
</Properties>
</file>