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32A90" w14:textId="3BB76651" w:rsidR="00C4425C" w:rsidRDefault="005D153A">
      <w:pPr>
        <w:pStyle w:val="TitlePage1"/>
      </w:pPr>
      <w:r>
        <w:rPr>
          <w:noProof/>
        </w:rPr>
        <w:drawing>
          <wp:anchor distT="0" distB="0" distL="114300" distR="114300" simplePos="0" relativeHeight="251658240" behindDoc="1" locked="0" layoutInCell="1" allowOverlap="1" wp14:anchorId="05DD086C" wp14:editId="3119C95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3410D">
        <w:t xml:space="preserve">  VICTORIAN CIVIL AND ADMINISTRATIVE TRIBUNAL</w:t>
      </w:r>
      <w:bookmarkStart w:id="0" w:name="Division"/>
      <w:bookmarkEnd w:id="0"/>
    </w:p>
    <w:tbl>
      <w:tblPr>
        <w:tblW w:w="5000" w:type="pct"/>
        <w:tblLayout w:type="fixed"/>
        <w:tblLook w:val="0000" w:firstRow="0" w:lastRow="0" w:firstColumn="0" w:lastColumn="0" w:noHBand="0" w:noVBand="0"/>
      </w:tblPr>
      <w:tblGrid>
        <w:gridCol w:w="4678"/>
        <w:gridCol w:w="3827"/>
      </w:tblGrid>
      <w:tr w:rsidR="00C4425C" w14:paraId="3B586858" w14:textId="77777777">
        <w:trPr>
          <w:cantSplit/>
        </w:trPr>
        <w:tc>
          <w:tcPr>
            <w:tcW w:w="2750" w:type="pct"/>
          </w:tcPr>
          <w:p w14:paraId="1EC4824C" w14:textId="77777777" w:rsidR="00C4425C" w:rsidRDefault="00C3410D">
            <w:pPr>
              <w:pStyle w:val="TitlePage2"/>
              <w:ind w:left="34"/>
            </w:pPr>
            <w:bookmarkStart w:id="1" w:name="SubDivision"/>
            <w:bookmarkEnd w:id="1"/>
            <w:r>
              <w:t>planning and environment LIST</w:t>
            </w:r>
          </w:p>
        </w:tc>
        <w:tc>
          <w:tcPr>
            <w:tcW w:w="2250" w:type="pct"/>
          </w:tcPr>
          <w:p w14:paraId="73C768FC" w14:textId="77777777" w:rsidR="00C4425C" w:rsidRDefault="00C3410D">
            <w:pPr>
              <w:pStyle w:val="TitlePage3"/>
            </w:pPr>
            <w:bookmarkStart w:id="2" w:name="FileNo1"/>
            <w:bookmarkEnd w:id="2"/>
            <w:r>
              <w:t xml:space="preserve">vcat reference No. </w:t>
            </w:r>
            <w:sdt>
              <w:sdtPr>
                <w:alias w:val="vcat_case_vcat_pnumber"/>
                <w:tag w:val="dcp|document||String|jobdone"/>
                <w:id w:val="1021379587"/>
                <w:placeholder>
                  <w:docPart w:val="0DA45B70E1E4480B98957EAB4F853E33"/>
                </w:placeholder>
                <w:text/>
              </w:sdtPr>
              <w:sdtEndPr/>
              <w:sdtContent>
                <w:r>
                  <w:t>P750/2021</w:t>
                </w:r>
              </w:sdtContent>
            </w:sdt>
          </w:p>
          <w:p w14:paraId="44138169" w14:textId="77777777" w:rsidR="00C4425C" w:rsidRDefault="00C3410D">
            <w:pPr>
              <w:pStyle w:val="TitlePage3"/>
            </w:pPr>
            <w:r>
              <w:t>Permit Application no.</w:t>
            </w:r>
            <w:sdt>
              <w:sdtPr>
                <w:alias w:val="vcat_case_vcat_planningpermitapplicationnumber"/>
                <w:tag w:val="dcp|document||String|jobdone"/>
                <w:id w:val="16919581"/>
                <w:placeholder>
                  <w:docPart w:val="963E6EEAA02C49B8B7CB29802CF89BB6"/>
                </w:placeholder>
                <w:text/>
              </w:sdtPr>
              <w:sdtEndPr/>
              <w:sdtContent>
                <w:r>
                  <w:t>TPA/51690</w:t>
                </w:r>
              </w:sdtContent>
            </w:sdt>
            <w:r>
              <w:t xml:space="preserve"> </w:t>
            </w:r>
          </w:p>
        </w:tc>
      </w:tr>
    </w:tbl>
    <w:p w14:paraId="3D3E5B96" w14:textId="77777777" w:rsidR="00C4425C" w:rsidRDefault="00C4425C"/>
    <w:tbl>
      <w:tblPr>
        <w:tblStyle w:val="TableGrid"/>
        <w:tblW w:w="0" w:type="auto"/>
        <w:tblCellMar>
          <w:top w:w="57" w:type="dxa"/>
          <w:bottom w:w="57" w:type="dxa"/>
        </w:tblCellMar>
        <w:tblLook w:val="04A0" w:firstRow="1" w:lastRow="0" w:firstColumn="1" w:lastColumn="0" w:noHBand="0" w:noVBand="1"/>
      </w:tblPr>
      <w:tblGrid>
        <w:gridCol w:w="3828"/>
        <w:gridCol w:w="4677"/>
      </w:tblGrid>
      <w:tr w:rsidR="00C4425C" w:rsidRPr="008D2853" w14:paraId="5BC43D9E" w14:textId="77777777">
        <w:tc>
          <w:tcPr>
            <w:tcW w:w="3828" w:type="dxa"/>
            <w:tcBorders>
              <w:top w:val="nil"/>
              <w:left w:val="nil"/>
              <w:bottom w:val="nil"/>
              <w:right w:val="nil"/>
            </w:tcBorders>
          </w:tcPr>
          <w:p w14:paraId="1C4C6CED" w14:textId="77777777" w:rsidR="00C4425C" w:rsidRPr="008D2853" w:rsidRDefault="005263FA">
            <w:sdt>
              <w:sdtPr>
                <w:rPr>
                  <w:rFonts w:ascii="Arial" w:hAnsi="Arial"/>
                  <w:b/>
                  <w:caps/>
                  <w:sz w:val="24"/>
                  <w:szCs w:val="24"/>
                </w:rPr>
                <w:alias w:val="vcat_partytype"/>
                <w:tag w:val="dcp|vcat_partymember|table10|Picklist|jobdone"/>
                <w:id w:val="1635125097"/>
                <w:placeholder>
                  <w:docPart w:val="E99D9034E12B49F49A531E0DECFF6BF6"/>
                </w:placeholder>
                <w:text/>
              </w:sdtPr>
              <w:sdtEndPr/>
              <w:sdtContent>
                <w:r w:rsidR="00C3410D" w:rsidRPr="008D2853">
                  <w:rPr>
                    <w:rFonts w:ascii="Arial" w:hAnsi="Arial"/>
                    <w:b/>
                    <w:caps/>
                    <w:sz w:val="24"/>
                    <w:szCs w:val="24"/>
                  </w:rPr>
                  <w:t>Applicant</w:t>
                </w:r>
              </w:sdtContent>
            </w:sdt>
          </w:p>
        </w:tc>
        <w:sdt>
          <w:sdtPr>
            <w:alias w:val="vcat_nameonorders"/>
            <w:tag w:val="dcp|vcat_partymember|table10|String|jobdone"/>
            <w:id w:val="1153995550"/>
            <w:placeholder>
              <w:docPart w:val="5083901DE5964DDEA77FB9A249DC8EBD"/>
            </w:placeholder>
            <w:text/>
          </w:sdtPr>
          <w:sdtEndPr/>
          <w:sdtContent>
            <w:tc>
              <w:tcPr>
                <w:tcW w:w="4677" w:type="dxa"/>
                <w:tcBorders>
                  <w:top w:val="nil"/>
                  <w:left w:val="nil"/>
                  <w:bottom w:val="nil"/>
                  <w:right w:val="nil"/>
                </w:tcBorders>
              </w:tcPr>
              <w:p w14:paraId="3AFB74FF" w14:textId="77777777" w:rsidR="00C4425C" w:rsidRPr="008D2853" w:rsidRDefault="00C3410D">
                <w:r w:rsidRPr="008D2853">
                  <w:t>Quan Long Tran</w:t>
                </w:r>
              </w:p>
            </w:tc>
          </w:sdtContent>
        </w:sdt>
      </w:tr>
    </w:tbl>
    <w:p w14:paraId="127CAE38" w14:textId="77777777" w:rsidR="00C4425C" w:rsidRPr="008D2853" w:rsidRDefault="00C4425C">
      <w:pPr>
        <w:rPr>
          <w:sz w:val="2"/>
          <w:szCs w:val="2"/>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828"/>
        <w:gridCol w:w="4677"/>
      </w:tblGrid>
      <w:tr w:rsidR="00C4425C" w14:paraId="6186DF51" w14:textId="77777777">
        <w:tc>
          <w:tcPr>
            <w:tcW w:w="3828" w:type="dxa"/>
          </w:tcPr>
          <w:p w14:paraId="54344953" w14:textId="77777777" w:rsidR="00C4425C" w:rsidRPr="008D2853" w:rsidRDefault="005263FA">
            <w:sdt>
              <w:sdtPr>
                <w:rPr>
                  <w:rFonts w:ascii="Arial" w:hAnsi="Arial"/>
                  <w:b/>
                  <w:caps/>
                  <w:sz w:val="24"/>
                  <w:szCs w:val="24"/>
                </w:rPr>
                <w:alias w:val="vcat_partytype"/>
                <w:tag w:val="dcp|vcat_partymember|table7|Picklist|jobdone"/>
                <w:id w:val="1403058730"/>
                <w:placeholder>
                  <w:docPart w:val="C4095824DB8C4539A11C864DE713A12F"/>
                </w:placeholder>
                <w:text/>
              </w:sdtPr>
              <w:sdtEndPr/>
              <w:sdtContent>
                <w:r w:rsidR="00C3410D" w:rsidRPr="008D2853">
                  <w:rPr>
                    <w:rFonts w:ascii="Arial" w:hAnsi="Arial"/>
                    <w:b/>
                    <w:caps/>
                    <w:sz w:val="24"/>
                    <w:szCs w:val="24"/>
                  </w:rPr>
                  <w:t>Responsible Authority</w:t>
                </w:r>
              </w:sdtContent>
            </w:sdt>
          </w:p>
        </w:tc>
        <w:sdt>
          <w:sdtPr>
            <w:alias w:val="vcat_nameonorders"/>
            <w:tag w:val="dcp|vcat_partymember|table7|String|jobdone"/>
            <w:id w:val="1507995435"/>
            <w:placeholder>
              <w:docPart w:val="52203F3F2AFA40B98B0977A161A28E7A"/>
            </w:placeholder>
            <w:text/>
          </w:sdtPr>
          <w:sdtEndPr/>
          <w:sdtContent>
            <w:tc>
              <w:tcPr>
                <w:tcW w:w="4677" w:type="dxa"/>
              </w:tcPr>
              <w:p w14:paraId="74EDCAB8" w14:textId="77777777" w:rsidR="00C4425C" w:rsidRDefault="00C3410D">
                <w:r w:rsidRPr="008D2853">
                  <w:t>Monash City Council</w:t>
                </w:r>
              </w:p>
            </w:tc>
          </w:sdtContent>
        </w:sdt>
      </w:tr>
    </w:tbl>
    <w:p w14:paraId="0E32049D" w14:textId="77777777" w:rsidR="00C4425C" w:rsidRDefault="00C4425C">
      <w:pPr>
        <w:rPr>
          <w:sz w:val="2"/>
          <w:szCs w:val="2"/>
        </w:rPr>
      </w:pPr>
    </w:p>
    <w:tbl>
      <w:tblPr>
        <w:tblW w:w="5000" w:type="pct"/>
        <w:tblLayout w:type="fixed"/>
        <w:tblCellMar>
          <w:top w:w="57" w:type="dxa"/>
          <w:bottom w:w="57" w:type="dxa"/>
        </w:tblCellMar>
        <w:tblLook w:val="0000" w:firstRow="0" w:lastRow="0" w:firstColumn="0" w:lastColumn="0" w:noHBand="0" w:noVBand="0"/>
      </w:tblPr>
      <w:tblGrid>
        <w:gridCol w:w="3829"/>
        <w:gridCol w:w="4676"/>
      </w:tblGrid>
      <w:tr w:rsidR="00C4425C" w14:paraId="6032AD9D" w14:textId="77777777">
        <w:trPr>
          <w:trHeight w:val="461"/>
        </w:trPr>
        <w:tc>
          <w:tcPr>
            <w:tcW w:w="2251" w:type="pct"/>
          </w:tcPr>
          <w:p w14:paraId="2FE7BAE0" w14:textId="77777777" w:rsidR="00C4425C" w:rsidRDefault="00C3410D">
            <w:pPr>
              <w:pStyle w:val="TitlePage2"/>
              <w:spacing w:before="0" w:after="0"/>
            </w:pPr>
            <w:r>
              <w:t>SUBJECT LAND</w:t>
            </w:r>
          </w:p>
        </w:tc>
        <w:tc>
          <w:tcPr>
            <w:tcW w:w="2749" w:type="pct"/>
          </w:tcPr>
          <w:bookmarkStart w:id="3" w:name="subjectland" w:displacedByCustomXml="next"/>
          <w:bookmarkEnd w:id="3" w:displacedByCustomXml="next"/>
          <w:sdt>
            <w:sdtPr>
              <w:alias w:val="vcat_case_vcat_siteaddress_vcat_street1"/>
              <w:tag w:val="dcp|document||String|jobdone"/>
              <w:id w:val="2137420474"/>
              <w:placeholder>
                <w:docPart w:val="295236C42DC24C15B5FFED0AB2A793A4"/>
              </w:placeholder>
              <w:text/>
            </w:sdtPr>
            <w:sdtEndPr/>
            <w:sdtContent>
              <w:p w14:paraId="67F8F3EC" w14:textId="77777777" w:rsidR="00C4425C" w:rsidRDefault="00C3410D">
                <w:pPr>
                  <w:pStyle w:val="TitlePagetext"/>
                  <w:spacing w:before="0" w:after="0"/>
                </w:pPr>
                <w:r>
                  <w:t>4 Faulkiner Street</w:t>
                </w:r>
              </w:p>
            </w:sdtContent>
          </w:sdt>
          <w:p w14:paraId="54B288B0" w14:textId="1EEC1DC6" w:rsidR="00C4425C" w:rsidRDefault="005263FA">
            <w:pPr>
              <w:pStyle w:val="TitlePagetext"/>
              <w:spacing w:before="0" w:after="0"/>
            </w:pPr>
            <w:sdt>
              <w:sdtPr>
                <w:alias w:val="&lt;&lt;vcat_case_vcat_siteaddress_vcat_city&gt;&gt;.upper()"/>
                <w:tag w:val="dcp|document||AdvancedString||jobdone"/>
                <w:id w:val="127874020"/>
                <w:placeholder>
                  <w:docPart w:val="AA175C569A2B46FD90636AE87A1EF5D6"/>
                </w:placeholder>
                <w:text/>
              </w:sdtPr>
              <w:sdtEndPr/>
              <w:sdtContent>
                <w:r w:rsidR="00C3410D">
                  <w:t>CLAYTON</w:t>
                </w:r>
              </w:sdtContent>
            </w:sdt>
            <w:r w:rsidR="00C3410D">
              <w:t xml:space="preserve"> </w:t>
            </w:r>
            <w:sdt>
              <w:sdtPr>
                <w:alias w:val="vcat_case_vcat_siteaddress_vcat_state"/>
                <w:tag w:val="dcp|document||String|jobdone"/>
                <w:id w:val="2026889443"/>
                <w:placeholder>
                  <w:docPart w:val="63BEF555A8644653B77F7F96C731EF98"/>
                </w:placeholder>
                <w:showingPlcHdr/>
                <w:text/>
              </w:sdtPr>
              <w:sdtEndPr/>
              <w:sdtContent/>
            </w:sdt>
          </w:p>
        </w:tc>
      </w:tr>
    </w:tbl>
    <w:p w14:paraId="133B4C89" w14:textId="77777777" w:rsidR="00C4425C" w:rsidRDefault="00C4425C">
      <w:pPr>
        <w:rPr>
          <w:sz w:val="2"/>
          <w:szCs w:val="2"/>
        </w:rPr>
      </w:pPr>
    </w:p>
    <w:p w14:paraId="46692987" w14:textId="77777777" w:rsidR="00C4425C" w:rsidRDefault="00C4425C">
      <w:pPr>
        <w:rPr>
          <w:sz w:val="2"/>
          <w:szCs w:val="2"/>
        </w:rPr>
      </w:pPr>
    </w:p>
    <w:p w14:paraId="76FB8553" w14:textId="77777777" w:rsidR="00C4425C" w:rsidRDefault="00C4425C">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C4425C" w14:paraId="1509D5A7" w14:textId="77777777">
        <w:tc>
          <w:tcPr>
            <w:tcW w:w="2251" w:type="pct"/>
          </w:tcPr>
          <w:p w14:paraId="2A36BC56" w14:textId="77777777" w:rsidR="00C4425C" w:rsidRDefault="00C3410D">
            <w:pPr>
              <w:pStyle w:val="TitlePage2"/>
              <w:spacing w:before="0" w:after="0"/>
            </w:pPr>
            <w:r>
              <w:t>DATE OF ORDER</w:t>
            </w:r>
          </w:p>
        </w:tc>
        <w:bookmarkStart w:id="4" w:name="DateOrder" w:displacedByCustomXml="next"/>
        <w:bookmarkEnd w:id="4" w:displacedByCustomXml="next"/>
        <w:bookmarkStart w:id="5" w:name="HearingDate" w:displacedByCustomXml="next"/>
        <w:bookmarkEnd w:id="5" w:displacedByCustomXml="next"/>
        <w:bookmarkStart w:id="6" w:name="HearingType" w:displacedByCustomXml="next"/>
        <w:bookmarkEnd w:id="6" w:displacedByCustomXml="next"/>
        <w:sdt>
          <w:sdtPr>
            <w:alias w:val="vcat_orderdate_ovalue"/>
            <w:tag w:val="dcp|document||DateTime|d MMMM yyyy|jobdone"/>
            <w:id w:val="2122419995"/>
            <w:placeholder>
              <w:docPart w:val="00E346AE93E547E7B7C4D95C873287A4"/>
            </w:placeholder>
            <w:text/>
          </w:sdtPr>
          <w:sdtEndPr/>
          <w:sdtContent>
            <w:tc>
              <w:tcPr>
                <w:tcW w:w="2749" w:type="pct"/>
              </w:tcPr>
              <w:p w14:paraId="10E3FA66" w14:textId="2544EF8C" w:rsidR="00C4425C" w:rsidRDefault="00595CF2">
                <w:pPr>
                  <w:pStyle w:val="TitlePagetext"/>
                  <w:spacing w:before="0" w:after="0"/>
                </w:pPr>
                <w:r>
                  <w:t>13 October 2021</w:t>
                </w:r>
              </w:p>
            </w:tc>
          </w:sdtContent>
        </w:sdt>
      </w:tr>
    </w:tbl>
    <w:p w14:paraId="35561CCB" w14:textId="77777777" w:rsidR="00C4425C" w:rsidRDefault="00C4425C">
      <w:pPr>
        <w:rPr>
          <w:sz w:val="2"/>
          <w:szCs w:val="2"/>
        </w:rPr>
      </w:pPr>
    </w:p>
    <w:p w14:paraId="0AF20234" w14:textId="77777777" w:rsidR="00C4425C" w:rsidRDefault="00C3410D">
      <w:pPr>
        <w:pStyle w:val="Heading1"/>
      </w:pPr>
      <w:r>
        <w:t>Order</w:t>
      </w:r>
    </w:p>
    <w:p w14:paraId="282357E3" w14:textId="43D69F44" w:rsidR="00C4425C" w:rsidRDefault="005B623E" w:rsidP="00A975C9">
      <w:pPr>
        <w:pStyle w:val="Order2"/>
      </w:pPr>
      <w:r w:rsidRPr="00E01F40">
        <w:t xml:space="preserve">The hearing scheduled at </w:t>
      </w:r>
      <w:r w:rsidR="00EC4628" w:rsidRPr="00EC4628">
        <w:rPr>
          <w:b/>
          <w:bCs/>
        </w:rPr>
        <w:t>2.15pm</w:t>
      </w:r>
      <w:r w:rsidRPr="00E01F40">
        <w:rPr>
          <w:b/>
        </w:rPr>
        <w:t xml:space="preserve"> on </w:t>
      </w:r>
      <w:r w:rsidR="0040527D">
        <w:rPr>
          <w:b/>
        </w:rPr>
        <w:t>18 October 2021</w:t>
      </w:r>
      <w:r w:rsidRPr="00E01F40">
        <w:t xml:space="preserve"> is vacated.  No attendance is required.</w:t>
      </w:r>
    </w:p>
    <w:p w14:paraId="1BA8CC32" w14:textId="6395623C" w:rsidR="005D143E" w:rsidRDefault="005D143E" w:rsidP="00A975C9">
      <w:pPr>
        <w:pStyle w:val="Order2"/>
      </w:pPr>
      <w:r>
        <w:t>No order as to costs.</w:t>
      </w:r>
    </w:p>
    <w:p w14:paraId="72206B5A" w14:textId="77777777" w:rsidR="0051758E" w:rsidRPr="008D2668" w:rsidRDefault="0051758E" w:rsidP="0051758E">
      <w:pPr>
        <w:pStyle w:val="Order2"/>
      </w:pPr>
      <w:r w:rsidRPr="008D2668">
        <w:rPr>
          <w:lang w:val="en-GB"/>
        </w:rPr>
        <w:t xml:space="preserve">Pursuant to clause 64 of Schedule 1 of the </w:t>
      </w:r>
      <w:r w:rsidRPr="008D2668">
        <w:rPr>
          <w:i/>
          <w:lang w:val="en-GB"/>
        </w:rPr>
        <w:t xml:space="preserve">Victorian Civil and Administrative Tribunal Act </w:t>
      </w:r>
      <w:r w:rsidRPr="008D2668">
        <w:rPr>
          <w:i/>
        </w:rPr>
        <w:t>1998</w:t>
      </w:r>
      <w:r w:rsidRPr="008D2668">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69"/>
        <w:gridCol w:w="5036"/>
      </w:tblGrid>
      <w:tr w:rsidR="0051758E" w:rsidRPr="00E25A19" w14:paraId="4438933B" w14:textId="77777777" w:rsidTr="00BA7994">
        <w:tc>
          <w:tcPr>
            <w:tcW w:w="3528" w:type="dxa"/>
            <w:shd w:val="clear" w:color="auto" w:fill="auto"/>
          </w:tcPr>
          <w:p w14:paraId="60C3530E" w14:textId="77777777" w:rsidR="0051758E" w:rsidRPr="00E25A19" w:rsidRDefault="0051758E" w:rsidP="00355EFD">
            <w:pPr>
              <w:pStyle w:val="ListParagraph"/>
              <w:numPr>
                <w:ilvl w:val="0"/>
                <w:numId w:val="19"/>
              </w:numPr>
              <w:tabs>
                <w:tab w:val="num" w:pos="1134"/>
              </w:tabs>
              <w:spacing w:after="120" w:line="300" w:lineRule="atLeast"/>
            </w:pPr>
            <w:r w:rsidRPr="00E25A19">
              <w:t>Prepared by:</w:t>
            </w:r>
          </w:p>
        </w:tc>
        <w:tc>
          <w:tcPr>
            <w:tcW w:w="5193" w:type="dxa"/>
            <w:shd w:val="clear" w:color="auto" w:fill="auto"/>
          </w:tcPr>
          <w:p w14:paraId="40562790" w14:textId="77777777" w:rsidR="0051758E" w:rsidRPr="00E25A19" w:rsidRDefault="0051758E" w:rsidP="00736A3E">
            <w:pPr>
              <w:spacing w:after="120" w:line="300" w:lineRule="atLeast"/>
              <w:ind w:left="964"/>
            </w:pPr>
            <w:r w:rsidRPr="00E25A19">
              <w:t>Xpress Building Design</w:t>
            </w:r>
          </w:p>
        </w:tc>
      </w:tr>
      <w:tr w:rsidR="0051758E" w:rsidRPr="00E25A19" w14:paraId="6D86F157" w14:textId="77777777" w:rsidTr="00BA7994">
        <w:tc>
          <w:tcPr>
            <w:tcW w:w="3528" w:type="dxa"/>
            <w:shd w:val="clear" w:color="auto" w:fill="auto"/>
          </w:tcPr>
          <w:p w14:paraId="4975290E" w14:textId="77777777" w:rsidR="0051758E" w:rsidRPr="00E25A19" w:rsidRDefault="0051758E" w:rsidP="00355EFD">
            <w:pPr>
              <w:pStyle w:val="ListParagraph"/>
              <w:numPr>
                <w:ilvl w:val="0"/>
                <w:numId w:val="19"/>
              </w:numPr>
              <w:tabs>
                <w:tab w:val="num" w:pos="1134"/>
              </w:tabs>
              <w:spacing w:after="120" w:line="300" w:lineRule="atLeast"/>
            </w:pPr>
            <w:r w:rsidRPr="00E25A19">
              <w:t>Drawing numbers:</w:t>
            </w:r>
          </w:p>
        </w:tc>
        <w:tc>
          <w:tcPr>
            <w:tcW w:w="5193" w:type="dxa"/>
            <w:shd w:val="clear" w:color="auto" w:fill="auto"/>
          </w:tcPr>
          <w:p w14:paraId="2EB4EA22" w14:textId="77777777" w:rsidR="0051758E" w:rsidRPr="00E25A19" w:rsidRDefault="0051758E" w:rsidP="00736A3E">
            <w:pPr>
              <w:spacing w:after="120" w:line="300" w:lineRule="atLeast"/>
              <w:ind w:left="964"/>
            </w:pPr>
            <w:r w:rsidRPr="00E25A19">
              <w:t>Drawings A01.1 – A01.15</w:t>
            </w:r>
          </w:p>
        </w:tc>
      </w:tr>
      <w:tr w:rsidR="0051758E" w:rsidRPr="00E25A19" w14:paraId="7BA560EC" w14:textId="77777777" w:rsidTr="00BA7994">
        <w:tc>
          <w:tcPr>
            <w:tcW w:w="3528" w:type="dxa"/>
            <w:shd w:val="clear" w:color="auto" w:fill="auto"/>
          </w:tcPr>
          <w:p w14:paraId="6CE59262" w14:textId="77777777" w:rsidR="0051758E" w:rsidRPr="00E25A19" w:rsidRDefault="0051758E" w:rsidP="00355EFD">
            <w:pPr>
              <w:pStyle w:val="ListParagraph"/>
              <w:numPr>
                <w:ilvl w:val="0"/>
                <w:numId w:val="19"/>
              </w:numPr>
              <w:tabs>
                <w:tab w:val="num" w:pos="1134"/>
              </w:tabs>
              <w:spacing w:after="120" w:line="300" w:lineRule="atLeast"/>
            </w:pPr>
            <w:r w:rsidRPr="00E25A19">
              <w:t>Dated:</w:t>
            </w:r>
          </w:p>
        </w:tc>
        <w:tc>
          <w:tcPr>
            <w:tcW w:w="5193" w:type="dxa"/>
            <w:shd w:val="clear" w:color="auto" w:fill="auto"/>
          </w:tcPr>
          <w:p w14:paraId="3E2DBC80" w14:textId="77777777" w:rsidR="0051758E" w:rsidRPr="00E25A19" w:rsidRDefault="0051758E" w:rsidP="00736A3E">
            <w:pPr>
              <w:spacing w:after="120" w:line="300" w:lineRule="atLeast"/>
              <w:ind w:left="964"/>
            </w:pPr>
            <w:r w:rsidRPr="00E25A19">
              <w:t>30/09/2021</w:t>
            </w:r>
          </w:p>
        </w:tc>
      </w:tr>
    </w:tbl>
    <w:p w14:paraId="78067DF6" w14:textId="1BE4B712" w:rsidR="0051758E" w:rsidRPr="00A35C96" w:rsidRDefault="0051758E" w:rsidP="00355EFD">
      <w:pPr>
        <w:pStyle w:val="Order2"/>
        <w:numPr>
          <w:ilvl w:val="0"/>
          <w:numId w:val="19"/>
        </w:numPr>
      </w:pPr>
      <w:r w:rsidRPr="00A35C96">
        <w:t>Landscape Plan prepared by:</w:t>
      </w:r>
      <w:r w:rsidRPr="00A35C96">
        <w:tab/>
        <w:t>Zenith Concepts Landscape Design</w:t>
      </w:r>
    </w:p>
    <w:p w14:paraId="2C1B3B1B" w14:textId="77777777" w:rsidR="0051758E" w:rsidRPr="00A35C96" w:rsidRDefault="0051758E" w:rsidP="00355EFD">
      <w:pPr>
        <w:pStyle w:val="Order2"/>
        <w:numPr>
          <w:ilvl w:val="0"/>
          <w:numId w:val="19"/>
        </w:numPr>
      </w:pPr>
      <w:r w:rsidRPr="00A35C96">
        <w:t>Drawing number:</w:t>
      </w:r>
      <w:r w:rsidRPr="00A35C96">
        <w:tab/>
      </w:r>
      <w:r w:rsidRPr="00A35C96">
        <w:tab/>
      </w:r>
      <w:r w:rsidRPr="00A35C96">
        <w:tab/>
        <w:t>Revision A</w:t>
      </w:r>
    </w:p>
    <w:p w14:paraId="2BB754A6" w14:textId="06A95304" w:rsidR="0051758E" w:rsidRDefault="0051758E" w:rsidP="00355EFD">
      <w:pPr>
        <w:pStyle w:val="Order2"/>
        <w:numPr>
          <w:ilvl w:val="0"/>
          <w:numId w:val="19"/>
        </w:numPr>
      </w:pPr>
      <w:r w:rsidRPr="00A35C96">
        <w:t>Dated:</w:t>
      </w:r>
      <w:r w:rsidRPr="00A35C96">
        <w:tab/>
      </w:r>
      <w:r w:rsidRPr="00A35C96">
        <w:tab/>
      </w:r>
      <w:r w:rsidRPr="00A35C96">
        <w:tab/>
      </w:r>
      <w:r w:rsidRPr="00A35C96">
        <w:tab/>
      </w:r>
      <w:r w:rsidRPr="00A35C96">
        <w:tab/>
        <w:t xml:space="preserve">August 2021. </w:t>
      </w:r>
    </w:p>
    <w:p w14:paraId="28E277D4" w14:textId="19DB3659" w:rsidR="00467266" w:rsidRPr="00A35C96" w:rsidRDefault="00D82DA1" w:rsidP="004E07BD">
      <w:pPr>
        <w:pStyle w:val="Order2"/>
        <w:numPr>
          <w:ilvl w:val="0"/>
          <w:numId w:val="19"/>
        </w:numPr>
      </w:pPr>
      <w:r>
        <w:t>S</w:t>
      </w:r>
      <w:r w:rsidR="004E07BD">
        <w:t>DA</w:t>
      </w:r>
      <w:r w:rsidR="00D976A0">
        <w:t xml:space="preserve"> </w:t>
      </w:r>
      <w:r>
        <w:t>prepared by</w:t>
      </w:r>
      <w:r w:rsidR="004E07BD">
        <w:t>:</w:t>
      </w:r>
      <w:r w:rsidR="004E07BD">
        <w:tab/>
      </w:r>
      <w:r w:rsidR="004E07BD">
        <w:tab/>
      </w:r>
      <w:r w:rsidR="004E07BD">
        <w:tab/>
      </w:r>
      <w:r>
        <w:t>Xpress Building Design, Project No.</w:t>
      </w:r>
      <w:r w:rsidR="00D976A0">
        <w:t xml:space="preserve"> </w:t>
      </w:r>
      <w:r w:rsidR="00D976A0">
        <w:tab/>
      </w:r>
      <w:r w:rsidR="00D976A0">
        <w:tab/>
      </w:r>
      <w:r w:rsidR="00D976A0">
        <w:tab/>
      </w:r>
      <w:r w:rsidR="00D976A0">
        <w:tab/>
      </w:r>
      <w:r w:rsidR="00D976A0">
        <w:tab/>
      </w:r>
      <w:r w:rsidR="00D976A0">
        <w:tab/>
      </w:r>
      <w:r>
        <w:t>8882702</w:t>
      </w:r>
    </w:p>
    <w:p w14:paraId="6EEF5CE7" w14:textId="1A94D949" w:rsidR="00C4425C" w:rsidRDefault="00C3410D">
      <w:pPr>
        <w:pStyle w:val="Order2"/>
      </w:pPr>
      <w:r>
        <w:t xml:space="preserve">In application </w:t>
      </w:r>
      <w:sdt>
        <w:sdtPr>
          <w:alias w:val="vcat_case_vcat_pnumber"/>
          <w:tag w:val="dcp|document||String|jobdone"/>
          <w:id w:val="108475594"/>
          <w:placeholder>
            <w:docPart w:val="60EC37706F9D46A5B4BFE27E98C7F5D8"/>
          </w:placeholder>
          <w:text/>
        </w:sdtPr>
        <w:sdtEndPr/>
        <w:sdtContent>
          <w:r w:rsidRPr="00355EFD">
            <w:t>P750/2021</w:t>
          </w:r>
        </w:sdtContent>
      </w:sdt>
      <w:r w:rsidRPr="00355EFD">
        <w:rPr>
          <w:noProof/>
        </w:rPr>
        <w:t xml:space="preserve"> </w:t>
      </w:r>
      <w:r w:rsidRPr="00355EFD">
        <w:t>the decision</w:t>
      </w:r>
      <w:r>
        <w:t xml:space="preserve"> of the responsible authority is set aside.</w:t>
      </w:r>
    </w:p>
    <w:p w14:paraId="6FCC0805" w14:textId="403ADEC8" w:rsidR="00C4425C" w:rsidRPr="00A975C9" w:rsidRDefault="00C3410D">
      <w:pPr>
        <w:pStyle w:val="Order2"/>
      </w:pPr>
      <w:r w:rsidRPr="00A975C9">
        <w:t xml:space="preserve">In planning permit application </w:t>
      </w:r>
      <w:sdt>
        <w:sdtPr>
          <w:alias w:val="vcat_case_vcat_planningpermitapplicationnumber"/>
          <w:tag w:val="dcp|document||String|jobdone"/>
          <w:id w:val="1608406532"/>
          <w:placeholder>
            <w:docPart w:val="66976DE804564DEAB4B918C74EEDA88E"/>
          </w:placeholder>
          <w:text/>
        </w:sdtPr>
        <w:sdtEndPr/>
        <w:sdtContent>
          <w:r w:rsidRPr="00A975C9">
            <w:t>TPA/51690</w:t>
          </w:r>
        </w:sdtContent>
      </w:sdt>
      <w:r w:rsidRPr="00A975C9">
        <w:t xml:space="preserve"> a permit is granted and directed to be issued for the land at </w:t>
      </w:r>
      <w:sdt>
        <w:sdtPr>
          <w:alias w:val="vcat_case_vcat_siteaddress_vcat_name"/>
          <w:tag w:val="dcp|document||String|jobdone"/>
          <w:id w:val="763993199"/>
          <w:placeholder>
            <w:docPart w:val="0F6DFDBDEC6246F984AA43B9A12F2C24"/>
          </w:placeholder>
          <w:text/>
        </w:sdtPr>
        <w:sdtEndPr/>
        <w:sdtContent>
          <w:r w:rsidRPr="00A975C9">
            <w:t>4 Faulkiner Street C</w:t>
          </w:r>
          <w:r w:rsidR="00355EFD" w:rsidRPr="00A975C9">
            <w:t>layton</w:t>
          </w:r>
        </w:sdtContent>
      </w:sdt>
      <w:r w:rsidRPr="00A975C9">
        <w:t xml:space="preserve">  in accordance with the endorsed plans and the conditions set out in Appendix A.  The permit allows:</w:t>
      </w:r>
    </w:p>
    <w:p w14:paraId="58F1AD38" w14:textId="25A8825D" w:rsidR="00C4425C" w:rsidRPr="00A975C9" w:rsidRDefault="00A975C9">
      <w:pPr>
        <w:pStyle w:val="Para5"/>
      </w:pPr>
      <w:r w:rsidRPr="00A975C9">
        <w:t>Construction of three, two storey dwellings</w:t>
      </w:r>
    </w:p>
    <w:p w14:paraId="0DCA0E2D" w14:textId="77777777" w:rsidR="00C4425C" w:rsidRDefault="00C4425C"/>
    <w:tbl>
      <w:tblPr>
        <w:tblW w:w="5000" w:type="pct"/>
        <w:tblLook w:val="0000" w:firstRow="0" w:lastRow="0" w:firstColumn="0" w:lastColumn="0" w:noHBand="0" w:noVBand="0"/>
      </w:tblPr>
      <w:tblGrid>
        <w:gridCol w:w="3562"/>
        <w:gridCol w:w="1936"/>
        <w:gridCol w:w="3007"/>
      </w:tblGrid>
      <w:tr w:rsidR="00C4425C" w14:paraId="41A31E73" w14:textId="77777777">
        <w:tc>
          <w:tcPr>
            <w:tcW w:w="2094" w:type="pct"/>
          </w:tcPr>
          <w:bookmarkStart w:id="7" w:name="DELappearances"/>
          <w:p w14:paraId="46B2932D" w14:textId="574AAC53" w:rsidR="00C4425C" w:rsidRPr="008D2853" w:rsidRDefault="005263FA">
            <w:pPr>
              <w:tabs>
                <w:tab w:val="left" w:pos="1515"/>
              </w:tabs>
              <w:rPr>
                <w:bCs/>
              </w:rPr>
            </w:pPr>
            <w:sdt>
              <w:sdtPr>
                <w:rPr>
                  <w:bCs/>
                </w:rPr>
                <w:alias w:val="vcat_presidingmember_fullname"/>
                <w:tag w:val="dcp|document||String|jobdone"/>
                <w:id w:val="115430077"/>
                <w:placeholder>
                  <w:docPart w:val="0D59B00B8B1E40A7A099F01B609323D5"/>
                </w:placeholder>
                <w:text/>
              </w:sdtPr>
              <w:sdtEndPr/>
              <w:sdtContent>
                <w:r w:rsidR="00C3410D" w:rsidRPr="008D2853">
                  <w:rPr>
                    <w:bCs/>
                  </w:rPr>
                  <w:t>K Birtwistle</w:t>
                </w:r>
              </w:sdtContent>
            </w:sdt>
          </w:p>
          <w:sdt>
            <w:sdtPr>
              <w:rPr>
                <w:b/>
              </w:rPr>
              <w:alias w:val="vcat_presidingmember_title"/>
              <w:tag w:val="dcp|document||String|jobdone"/>
              <w:id w:val="1004338760"/>
              <w:placeholder>
                <w:docPart w:val="EEE88F3B069746F9B81F145AE8ECE7BC"/>
              </w:placeholder>
              <w:text/>
            </w:sdtPr>
            <w:sdtEndPr/>
            <w:sdtContent>
              <w:p w14:paraId="4BC507A7" w14:textId="0FC1A062" w:rsidR="00C4425C" w:rsidRDefault="00C3410D">
                <w:pPr>
                  <w:tabs>
                    <w:tab w:val="left" w:pos="1515"/>
                  </w:tabs>
                  <w:rPr>
                    <w:b/>
                  </w:rPr>
                </w:pPr>
                <w:r w:rsidRPr="008D2853">
                  <w:rPr>
                    <w:b/>
                  </w:rPr>
                  <w:t>Member</w:t>
                </w:r>
              </w:p>
            </w:sdtContent>
          </w:sdt>
        </w:tc>
        <w:tc>
          <w:tcPr>
            <w:tcW w:w="1138" w:type="pct"/>
          </w:tcPr>
          <w:p w14:paraId="60C3777E" w14:textId="77777777" w:rsidR="00C4425C" w:rsidRDefault="00C4425C"/>
        </w:tc>
        <w:tc>
          <w:tcPr>
            <w:tcW w:w="1768" w:type="pct"/>
          </w:tcPr>
          <w:p w14:paraId="45CC1735" w14:textId="77777777" w:rsidR="00C4425C" w:rsidRDefault="00C4425C"/>
        </w:tc>
      </w:tr>
    </w:tbl>
    <w:p w14:paraId="29D40595" w14:textId="77777777" w:rsidR="00C4425C" w:rsidRDefault="00C4425C"/>
    <w:p w14:paraId="45E6FCDF" w14:textId="77777777" w:rsidR="00C4425C" w:rsidRDefault="00C4425C"/>
    <w:bookmarkEnd w:id="7"/>
    <w:p w14:paraId="22BFEC04" w14:textId="35544846" w:rsidR="00C4425C" w:rsidRPr="00671DE6" w:rsidRDefault="00C3410D" w:rsidP="00671DE6">
      <w:pPr>
        <w:pStyle w:val="Heading1"/>
        <w:rPr>
          <w:highlight w:val="yellow"/>
        </w:rPr>
      </w:pPr>
      <w:r>
        <w:br w:type="page"/>
      </w:r>
      <w:r w:rsidR="005D153A">
        <w:rPr>
          <w:noProof/>
        </w:rPr>
        <w:lastRenderedPageBreak/>
        <w:drawing>
          <wp:anchor distT="0" distB="0" distL="114300" distR="114300" simplePos="0" relativeHeight="251658241" behindDoc="1" locked="0" layoutInCell="1" allowOverlap="1" wp14:anchorId="7D657A52" wp14:editId="3F5DE268">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720DE" w:rsidRPr="00671DE6">
        <w:t>remarks</w:t>
      </w:r>
    </w:p>
    <w:p w14:paraId="456884F5" w14:textId="77777777" w:rsidR="00671DE6" w:rsidRDefault="00671DE6" w:rsidP="00671DE6">
      <w:pPr>
        <w:pStyle w:val="Para1"/>
        <w:numPr>
          <w:ilvl w:val="0"/>
          <w:numId w:val="0"/>
        </w:numPr>
        <w:ind w:left="567"/>
      </w:pPr>
    </w:p>
    <w:p w14:paraId="1B61E12D" w14:textId="3C4530A9" w:rsidR="00D7399B" w:rsidRPr="0022218E" w:rsidRDefault="00D7399B" w:rsidP="00D7399B">
      <w:pPr>
        <w:pStyle w:val="Para1"/>
      </w:pPr>
      <w:r w:rsidRPr="0022218E">
        <w:t>This order is made at the request of the parties and with their consent.</w:t>
      </w:r>
    </w:p>
    <w:p w14:paraId="1508338C" w14:textId="77777777" w:rsidR="00D7399B" w:rsidRPr="0022218E" w:rsidRDefault="00D7399B" w:rsidP="00D7399B">
      <w:pPr>
        <w:pStyle w:val="Para1"/>
      </w:pPr>
      <w:r w:rsidRPr="0022218E">
        <w:t>The Tribunal regards the consent of the responsible authority to be a confirmation to the Tribunal that:</w:t>
      </w:r>
    </w:p>
    <w:p w14:paraId="76AE3E2C" w14:textId="3CC44818" w:rsidR="00D7399B" w:rsidRPr="0022218E" w:rsidRDefault="00D7399B" w:rsidP="00D7399B">
      <w:pPr>
        <w:pStyle w:val="Para5"/>
      </w:pPr>
      <w:r w:rsidRPr="0022218E">
        <w:t xml:space="preserve">the responsible authority is of the opinion that the permit is appropriate having regard to the matters it is required to consider under section 60 of the </w:t>
      </w:r>
      <w:r w:rsidRPr="0022218E">
        <w:rPr>
          <w:i/>
        </w:rPr>
        <w:t xml:space="preserve">Planning and Environment Act </w:t>
      </w:r>
      <w:r w:rsidRPr="0022218E">
        <w:rPr>
          <w:i/>
          <w:iCs/>
        </w:rPr>
        <w:t>1987</w:t>
      </w:r>
      <w:r w:rsidRPr="0022218E">
        <w:t xml:space="preserve"> (</w:t>
      </w:r>
      <w:r w:rsidRPr="0022218E">
        <w:rPr>
          <w:b/>
          <w:bCs/>
        </w:rPr>
        <w:t>Act</w:t>
      </w:r>
      <w:r w:rsidRPr="0022218E">
        <w:t xml:space="preserve">), including the balanced application of the strategies and policies of the </w:t>
      </w:r>
      <w:r w:rsidR="00281096" w:rsidRPr="0022218E">
        <w:t>Monash</w:t>
      </w:r>
      <w:r w:rsidRPr="0022218E">
        <w:t xml:space="preserve"> Planning Scheme (</w:t>
      </w:r>
      <w:r w:rsidRPr="0022218E">
        <w:rPr>
          <w:b/>
          <w:bCs/>
        </w:rPr>
        <w:t>Planning Scheme</w:t>
      </w:r>
      <w:r w:rsidRPr="0022218E">
        <w:t xml:space="preserve">) and is otherwise in conformity with the provisions of the Planning Scheme and the Act; </w:t>
      </w:r>
    </w:p>
    <w:p w14:paraId="159426A8" w14:textId="0299A9B0" w:rsidR="00D7399B" w:rsidRPr="0022218E" w:rsidRDefault="00D7399B" w:rsidP="00D7399B">
      <w:pPr>
        <w:pStyle w:val="Para5"/>
      </w:pPr>
      <w:r w:rsidRPr="0022218E">
        <w:t>the proposed orders will not result in any change to the proposed development which would materially affect any person other than the parties to the proceeding.</w:t>
      </w:r>
    </w:p>
    <w:p w14:paraId="6F9BBA7E" w14:textId="77777777" w:rsidR="00D7399B" w:rsidRPr="0022218E" w:rsidRDefault="00D7399B" w:rsidP="00D7399B">
      <w:pPr>
        <w:pStyle w:val="Para1"/>
      </w:pPr>
      <w:r w:rsidRPr="0022218E">
        <w:t xml:space="preserve">Based on the information available to the Tribunal, I consider it is appropriate to give effect to the settlement reached by the parties pursuant to section 93(1) of the </w:t>
      </w:r>
      <w:r w:rsidRPr="0022218E">
        <w:rPr>
          <w:i/>
          <w:iCs/>
        </w:rPr>
        <w:t>Victorian Civil and Administrative Tribunal Act 1998</w:t>
      </w:r>
      <w:r w:rsidRPr="0022218E">
        <w:t>.</w:t>
      </w:r>
    </w:p>
    <w:p w14:paraId="3A19EC5E" w14:textId="77777777" w:rsidR="00D7399B" w:rsidRDefault="00D7399B"/>
    <w:p w14:paraId="76E0BB1A" w14:textId="77777777" w:rsidR="00D7399B" w:rsidRDefault="00D7399B" w:rsidP="00D7399B"/>
    <w:tbl>
      <w:tblPr>
        <w:tblW w:w="5000" w:type="pct"/>
        <w:tblLook w:val="0000" w:firstRow="0" w:lastRow="0" w:firstColumn="0" w:lastColumn="0" w:noHBand="0" w:noVBand="0"/>
      </w:tblPr>
      <w:tblGrid>
        <w:gridCol w:w="3562"/>
        <w:gridCol w:w="1936"/>
        <w:gridCol w:w="3007"/>
      </w:tblGrid>
      <w:tr w:rsidR="00D7399B" w14:paraId="4EF38A9A" w14:textId="77777777" w:rsidTr="006D5765">
        <w:tc>
          <w:tcPr>
            <w:tcW w:w="2094" w:type="pct"/>
          </w:tcPr>
          <w:p w14:paraId="2676C1D8" w14:textId="64F5FA21" w:rsidR="00D7399B" w:rsidRPr="008D2853" w:rsidRDefault="005263FA" w:rsidP="006D5765">
            <w:pPr>
              <w:tabs>
                <w:tab w:val="left" w:pos="1515"/>
              </w:tabs>
              <w:rPr>
                <w:bCs/>
              </w:rPr>
            </w:pPr>
            <w:sdt>
              <w:sdtPr>
                <w:rPr>
                  <w:bCs/>
                </w:rPr>
                <w:alias w:val="vcat_presidingmember_fullname"/>
                <w:tag w:val="dcp|document||String|jobdone"/>
                <w:id w:val="1720235780"/>
                <w:placeholder>
                  <w:docPart w:val="B2BB398B5E0842AA9FA45959BF404F09"/>
                </w:placeholder>
                <w:text/>
              </w:sdtPr>
              <w:sdtEndPr/>
              <w:sdtContent>
                <w:r w:rsidR="00D7399B" w:rsidRPr="008D2853">
                  <w:rPr>
                    <w:bCs/>
                  </w:rPr>
                  <w:t>K Birtwistle</w:t>
                </w:r>
              </w:sdtContent>
            </w:sdt>
          </w:p>
          <w:sdt>
            <w:sdtPr>
              <w:rPr>
                <w:b/>
              </w:rPr>
              <w:alias w:val="vcat_presidingmember_title"/>
              <w:tag w:val="dcp|document||String|jobdone"/>
              <w:id w:val="-2045663876"/>
              <w:placeholder>
                <w:docPart w:val="E005D0FE97144926AF990352CF29B9D1"/>
              </w:placeholder>
              <w:text/>
            </w:sdtPr>
            <w:sdtEndPr/>
            <w:sdtContent>
              <w:p w14:paraId="34F73670" w14:textId="77777777" w:rsidR="00D7399B" w:rsidRDefault="00D7399B" w:rsidP="006D5765">
                <w:pPr>
                  <w:tabs>
                    <w:tab w:val="left" w:pos="1515"/>
                  </w:tabs>
                  <w:rPr>
                    <w:b/>
                  </w:rPr>
                </w:pPr>
                <w:r w:rsidRPr="008D2853">
                  <w:rPr>
                    <w:b/>
                  </w:rPr>
                  <w:t>Member</w:t>
                </w:r>
              </w:p>
            </w:sdtContent>
          </w:sdt>
        </w:tc>
        <w:tc>
          <w:tcPr>
            <w:tcW w:w="1138" w:type="pct"/>
          </w:tcPr>
          <w:p w14:paraId="0AF03EA8" w14:textId="77777777" w:rsidR="00D7399B" w:rsidRDefault="00D7399B" w:rsidP="006D5765"/>
        </w:tc>
        <w:tc>
          <w:tcPr>
            <w:tcW w:w="1768" w:type="pct"/>
          </w:tcPr>
          <w:p w14:paraId="3DA06FF3" w14:textId="77777777" w:rsidR="00D7399B" w:rsidRDefault="00D7399B" w:rsidP="006D5765"/>
        </w:tc>
      </w:tr>
    </w:tbl>
    <w:p w14:paraId="7019212A" w14:textId="77777777" w:rsidR="00D7399B" w:rsidRDefault="00D7399B" w:rsidP="00D7399B"/>
    <w:p w14:paraId="34789BE5" w14:textId="77777777" w:rsidR="00D7399B" w:rsidRDefault="00D7399B"/>
    <w:p w14:paraId="599745E9" w14:textId="77777777" w:rsidR="00D7399B" w:rsidRDefault="00D7399B"/>
    <w:p w14:paraId="543A9413" w14:textId="7B838F4C" w:rsidR="008D2853" w:rsidRDefault="008D2853">
      <w:pPr>
        <w:rPr>
          <w:rFonts w:ascii="Arial" w:hAnsi="Arial"/>
          <w:b/>
          <w:bCs/>
          <w:caps/>
          <w:sz w:val="24"/>
          <w:szCs w:val="24"/>
        </w:rPr>
      </w:pPr>
    </w:p>
    <w:p w14:paraId="23F46907" w14:textId="77777777" w:rsidR="00C4425C" w:rsidRDefault="00C3410D">
      <w:r>
        <w:br w:type="page"/>
      </w:r>
    </w:p>
    <w:p w14:paraId="78B07776" w14:textId="5872ADBD" w:rsidR="00C4425C" w:rsidRDefault="005D153A">
      <w:pPr>
        <w:pStyle w:val="Heading1"/>
      </w:pPr>
      <w:r>
        <w:rPr>
          <w:noProof/>
        </w:rPr>
        <w:lastRenderedPageBreak/>
        <w:drawing>
          <wp:anchor distT="0" distB="0" distL="114300" distR="114300" simplePos="0" relativeHeight="251658242" behindDoc="1" locked="0" layoutInCell="1" allowOverlap="1" wp14:anchorId="42801190" wp14:editId="0E515534">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3410D">
        <w:t>Appendix A – Permit Conditions</w:t>
      </w:r>
    </w:p>
    <w:p w14:paraId="24E3EF77" w14:textId="77777777" w:rsidR="00C4425C" w:rsidRDefault="00C4425C"/>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19"/>
      </w:tblGrid>
      <w:tr w:rsidR="00C4425C" w14:paraId="3E11D671" w14:textId="77777777">
        <w:tc>
          <w:tcPr>
            <w:tcW w:w="3681" w:type="dxa"/>
            <w:shd w:val="clear" w:color="auto" w:fill="auto"/>
          </w:tcPr>
          <w:p w14:paraId="57667CF9" w14:textId="77777777" w:rsidR="00C4425C" w:rsidRDefault="00C3410D">
            <w:pPr>
              <w:pStyle w:val="TitlePage2"/>
            </w:pPr>
            <w:r>
              <w:t>Permit Application No</w:t>
            </w:r>
          </w:p>
        </w:tc>
        <w:sdt>
          <w:sdtPr>
            <w:alias w:val="vcat_case_vcat_planningpermitapplicationnumber"/>
            <w:tag w:val="dcp|document||String|jobdone"/>
            <w:id w:val="1607544345"/>
            <w:placeholder>
              <w:docPart w:val="E3E500CCCB3E45B590D95ED537483B19"/>
            </w:placeholder>
            <w:text/>
          </w:sdtPr>
          <w:sdtEndPr/>
          <w:sdtContent>
            <w:tc>
              <w:tcPr>
                <w:tcW w:w="4819" w:type="dxa"/>
                <w:shd w:val="clear" w:color="auto" w:fill="auto"/>
              </w:tcPr>
              <w:p w14:paraId="11D54702" w14:textId="77777777" w:rsidR="00C4425C" w:rsidRDefault="00C3410D">
                <w:pPr>
                  <w:pStyle w:val="TitlePagetext"/>
                </w:pPr>
                <w:r>
                  <w:t>TPA/51690</w:t>
                </w:r>
              </w:p>
            </w:tc>
          </w:sdtContent>
        </w:sdt>
      </w:tr>
      <w:tr w:rsidR="00C4425C" w14:paraId="385B51A7" w14:textId="77777777">
        <w:tc>
          <w:tcPr>
            <w:tcW w:w="3681" w:type="dxa"/>
            <w:shd w:val="clear" w:color="auto" w:fill="auto"/>
          </w:tcPr>
          <w:p w14:paraId="4D5C882A" w14:textId="77777777" w:rsidR="00C4425C" w:rsidRDefault="00C3410D">
            <w:pPr>
              <w:pStyle w:val="TitlePage2"/>
            </w:pPr>
            <w:r>
              <w:t>Land</w:t>
            </w:r>
          </w:p>
        </w:tc>
        <w:tc>
          <w:tcPr>
            <w:tcW w:w="4819" w:type="dxa"/>
            <w:shd w:val="clear" w:color="auto" w:fill="auto"/>
          </w:tcPr>
          <w:sdt>
            <w:sdtPr>
              <w:alias w:val="vcat_case_vcat_siteaddress_vcat_street1"/>
              <w:tag w:val="dcp|document||String|jobdone"/>
              <w:id w:val="1043555505"/>
              <w:placeholder>
                <w:docPart w:val="01C84AC0E3824541A55A01BE98A402EE"/>
              </w:placeholder>
              <w:text/>
            </w:sdtPr>
            <w:sdtEndPr/>
            <w:sdtContent>
              <w:p w14:paraId="71E0884C" w14:textId="77777777" w:rsidR="00C4425C" w:rsidRDefault="00C3410D">
                <w:pPr>
                  <w:pStyle w:val="TitlePagetext"/>
                  <w:spacing w:before="0" w:after="0"/>
                </w:pPr>
                <w:r>
                  <w:t>4 Faulkiner Street</w:t>
                </w:r>
              </w:p>
            </w:sdtContent>
          </w:sdt>
          <w:p w14:paraId="4DD9D208" w14:textId="73D2C032" w:rsidR="00C4425C" w:rsidRDefault="005263FA">
            <w:pPr>
              <w:pStyle w:val="TitlePagetext"/>
            </w:pPr>
            <w:sdt>
              <w:sdtPr>
                <w:alias w:val="&lt;&lt;vcat_case_vcat_siteaddress_vcat_city&gt;&gt;.upper()"/>
                <w:tag w:val="dcp|document||AdvancedString||jobdone"/>
                <w:id w:val="195995766"/>
                <w:placeholder>
                  <w:docPart w:val="8230C1B7445242798B6CACA346F4D855"/>
                </w:placeholder>
                <w:text/>
              </w:sdtPr>
              <w:sdtEndPr/>
              <w:sdtContent>
                <w:r w:rsidR="00C3410D">
                  <w:t>CLAYTON</w:t>
                </w:r>
              </w:sdtContent>
            </w:sdt>
            <w:r w:rsidR="00C3410D">
              <w:t xml:space="preserve">  </w:t>
            </w:r>
            <w:sdt>
              <w:sdtPr>
                <w:alias w:val="vcat_case_vcat_siteaddress_vcat_state"/>
                <w:tag w:val="dcp|document||String|jobdone"/>
                <w:id w:val="1168830904"/>
                <w:placeholder>
                  <w:docPart w:val="E2A98866369243B4896C4DCF5B5A484D"/>
                </w:placeholder>
                <w:showingPlcHdr/>
                <w:text/>
              </w:sdtPr>
              <w:sdtEndPr/>
              <w:sdtContent/>
            </w:sdt>
            <w:r w:rsidR="00C3410D">
              <w:fldChar w:fldCharType="begin"/>
            </w:r>
            <w:r w:rsidR="00C3410D">
              <w:instrText xml:space="preserve"> MERGEFIELD SiteAddress </w:instrText>
            </w:r>
            <w:r w:rsidR="00C3410D">
              <w:fldChar w:fldCharType="end"/>
            </w:r>
          </w:p>
        </w:tc>
      </w:tr>
    </w:tbl>
    <w:p w14:paraId="225837DB" w14:textId="77777777" w:rsidR="00C4425C" w:rsidRDefault="00C4425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C4425C" w:rsidRPr="00003D61" w14:paraId="5EE2D78A" w14:textId="77777777">
        <w:tc>
          <w:tcPr>
            <w:tcW w:w="8505" w:type="dxa"/>
            <w:shd w:val="clear" w:color="auto" w:fill="auto"/>
          </w:tcPr>
          <w:p w14:paraId="2D638B46" w14:textId="77777777" w:rsidR="00C4425C" w:rsidRPr="00003D61" w:rsidRDefault="00C3410D">
            <w:pPr>
              <w:pStyle w:val="TitlePage2"/>
              <w:jc w:val="center"/>
              <w:rPr>
                <w:bCs/>
              </w:rPr>
            </w:pPr>
            <w:r w:rsidRPr="00003D61">
              <w:rPr>
                <w:bCs/>
              </w:rPr>
              <w:t>What the permit allowS</w:t>
            </w:r>
          </w:p>
        </w:tc>
      </w:tr>
      <w:tr w:rsidR="00C4425C" w14:paraId="4167704B" w14:textId="77777777">
        <w:tc>
          <w:tcPr>
            <w:tcW w:w="8505" w:type="dxa"/>
            <w:shd w:val="clear" w:color="auto" w:fill="auto"/>
          </w:tcPr>
          <w:p w14:paraId="5747C231" w14:textId="77777777" w:rsidR="00C4425C" w:rsidRPr="00003D61" w:rsidRDefault="00C3410D">
            <w:pPr>
              <w:pStyle w:val="Order1"/>
            </w:pPr>
            <w:r w:rsidRPr="00003D61">
              <w:t>In accordance with the endorsed plans:</w:t>
            </w:r>
          </w:p>
          <w:p w14:paraId="2F894D4E" w14:textId="3AC00925" w:rsidR="00C4425C" w:rsidRPr="00003D61" w:rsidRDefault="00C3410D" w:rsidP="00003D61">
            <w:pPr>
              <w:pStyle w:val="Para5"/>
            </w:pPr>
            <w:r w:rsidRPr="00003D61">
              <w:t>Co</w:t>
            </w:r>
            <w:r w:rsidR="0022218E" w:rsidRPr="00003D61">
              <w:t>nstruction</w:t>
            </w:r>
            <w:r w:rsidR="00003D61" w:rsidRPr="00003D61">
              <w:t xml:space="preserve"> of three, two storey dwellings</w:t>
            </w:r>
          </w:p>
        </w:tc>
      </w:tr>
    </w:tbl>
    <w:p w14:paraId="384BC79C" w14:textId="77777777" w:rsidR="00C4425C" w:rsidRDefault="00C4425C"/>
    <w:p w14:paraId="59698073" w14:textId="77777777" w:rsidR="00C4425C" w:rsidRDefault="00C3410D">
      <w:pPr>
        <w:pStyle w:val="Heading2"/>
      </w:pPr>
      <w:r>
        <w:t>Conditions</w:t>
      </w:r>
    </w:p>
    <w:p w14:paraId="66DA8B76" w14:textId="77777777" w:rsidR="00E75AD2" w:rsidRDefault="00E75AD2" w:rsidP="00E75AD2">
      <w:pPr>
        <w:pStyle w:val="Condition2"/>
      </w:pPr>
      <w:r w:rsidRPr="00E25A19">
        <w:t xml:space="preserve">Before the development starts, amended plans drawn to scale and dimensioned, must be submitted to and approved by the Responsible Authority. When approved, the plans will be endorsed and will then form part of the permit. The plans must be generally in accordance with the plans prepared by Xpress Building Design, Job No. 8882702, Drawings A01.1 – A01.15, Dated 27/08/2021, but modified to show: </w:t>
      </w:r>
    </w:p>
    <w:p w14:paraId="69251CFC" w14:textId="6F940BEF" w:rsidR="00E75AD2" w:rsidRDefault="00E75AD2" w:rsidP="00E75AD2">
      <w:pPr>
        <w:pStyle w:val="Condition2"/>
        <w:numPr>
          <w:ilvl w:val="1"/>
          <w:numId w:val="7"/>
        </w:numPr>
      </w:pPr>
      <w:r w:rsidRPr="00E25A19">
        <w:t xml:space="preserve">The following changes depicted in the development plans prepared by Xpress Building Design, Job No. 8882702, Drawings A01.1 – A01.15, dated 30/09/2021: General </w:t>
      </w:r>
    </w:p>
    <w:p w14:paraId="4FD5D7B2" w14:textId="6CFBFB05" w:rsidR="00E75AD2" w:rsidRDefault="00E75AD2" w:rsidP="00DE5813">
      <w:pPr>
        <w:pStyle w:val="Condition2"/>
        <w:numPr>
          <w:ilvl w:val="2"/>
          <w:numId w:val="7"/>
        </w:numPr>
      </w:pPr>
      <w:r w:rsidRPr="00E25A19">
        <w:t xml:space="preserve">Relocation of the group meter to a position behind the front wall of the entry to Unit 1. </w:t>
      </w:r>
    </w:p>
    <w:p w14:paraId="59C0B3EF" w14:textId="75537C91" w:rsidR="00E75AD2" w:rsidRDefault="00E75AD2" w:rsidP="00DE5813">
      <w:pPr>
        <w:pStyle w:val="Condition2"/>
        <w:numPr>
          <w:ilvl w:val="2"/>
          <w:numId w:val="7"/>
        </w:numPr>
      </w:pPr>
      <w:r w:rsidRPr="00E25A19">
        <w:t xml:space="preserve">A notation on the plans along the front property boundary that there is ‘No fencing’. </w:t>
      </w:r>
    </w:p>
    <w:p w14:paraId="50C3C3B8" w14:textId="6F166EE7" w:rsidR="00E75AD2" w:rsidRDefault="00E75AD2" w:rsidP="00DE5813">
      <w:pPr>
        <w:pStyle w:val="Condition2"/>
        <w:numPr>
          <w:ilvl w:val="2"/>
          <w:numId w:val="7"/>
        </w:numPr>
      </w:pPr>
      <w:r w:rsidRPr="00E25A19">
        <w:t xml:space="preserve">A landscape bed, with a minimum width of 300mm, inside the western boundary opposite the garages of Units 1 and 2 so as to create a continuous landscaping area in this location. Plantings in this location are to have a maximum height of 150mm only where required to accommodate vehicle swept paths in accordance with the requirements of Condition 1(c). </w:t>
      </w:r>
    </w:p>
    <w:p w14:paraId="01385944" w14:textId="7A6665BE" w:rsidR="00E75AD2" w:rsidRDefault="00E75AD2" w:rsidP="00DE5813">
      <w:pPr>
        <w:pStyle w:val="Condition2"/>
        <w:numPr>
          <w:ilvl w:val="2"/>
          <w:numId w:val="7"/>
        </w:numPr>
      </w:pPr>
      <w:r w:rsidRPr="00E25A19">
        <w:t xml:space="preserve">Provision of a concrete driveway pattern generally opposite the garage of Unit 1 and 2 commencing at the turning radius of the accessway/s. </w:t>
      </w:r>
    </w:p>
    <w:p w14:paraId="69C53CFF" w14:textId="56B834B3" w:rsidR="00E75AD2" w:rsidRDefault="00E75AD2" w:rsidP="00DE5813">
      <w:pPr>
        <w:pStyle w:val="Condition2"/>
        <w:numPr>
          <w:ilvl w:val="2"/>
          <w:numId w:val="7"/>
        </w:numPr>
      </w:pPr>
      <w:r w:rsidRPr="00E25A19">
        <w:t xml:space="preserve">A notation that the driveway is to be graded into ENVISS Pits (or similar). </w:t>
      </w:r>
    </w:p>
    <w:p w14:paraId="4EC204CA" w14:textId="05770CF4" w:rsidR="00E75AD2" w:rsidRDefault="00E75AD2" w:rsidP="00DE5813">
      <w:pPr>
        <w:pStyle w:val="Condition2"/>
        <w:numPr>
          <w:ilvl w:val="2"/>
          <w:numId w:val="7"/>
        </w:numPr>
      </w:pPr>
      <w:r w:rsidRPr="00E25A19">
        <w:t xml:space="preserve">A clear legible diagram regarding construction of the crossover including its source along with a notation that the vehicle crossover is to be constructed to the satisfaction of the Responsible Authority. </w:t>
      </w:r>
    </w:p>
    <w:p w14:paraId="043E8BE2" w14:textId="308A0E92" w:rsidR="00E75AD2" w:rsidRDefault="005D153A" w:rsidP="00DE5813">
      <w:pPr>
        <w:pStyle w:val="Condition2"/>
        <w:numPr>
          <w:ilvl w:val="2"/>
          <w:numId w:val="7"/>
        </w:numPr>
      </w:pPr>
      <w:r>
        <w:rPr>
          <w:noProof/>
        </w:rPr>
        <w:lastRenderedPageBreak/>
        <w:drawing>
          <wp:anchor distT="0" distB="0" distL="114300" distR="114300" simplePos="0" relativeHeight="251658243" behindDoc="1" locked="0" layoutInCell="1" allowOverlap="1" wp14:anchorId="3B5DD4DA" wp14:editId="24D4AACF">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75AD2" w:rsidRPr="00E25A19">
        <w:t xml:space="preserve">The provision of temporary rectangular wire fencing in accordance with AS 4790- 2009 Protection of Trees on Development Sites, around the tree protection zone of the Council street tree at the front of the site prior to the commencement of works and retained until completion of the development. </w:t>
      </w:r>
    </w:p>
    <w:p w14:paraId="6E89100D" w14:textId="77777777" w:rsidR="00E75AD2" w:rsidRPr="00E25A19" w:rsidRDefault="00E75AD2" w:rsidP="00F03750">
      <w:pPr>
        <w:pStyle w:val="Condition2"/>
        <w:numPr>
          <w:ilvl w:val="0"/>
          <w:numId w:val="0"/>
        </w:numPr>
        <w:ind w:left="567" w:firstLine="567"/>
        <w:rPr>
          <w:u w:val="single"/>
        </w:rPr>
      </w:pPr>
      <w:r w:rsidRPr="00E25A19">
        <w:rPr>
          <w:u w:val="single"/>
        </w:rPr>
        <w:t xml:space="preserve">Unit 1 </w:t>
      </w:r>
    </w:p>
    <w:p w14:paraId="1B39B058" w14:textId="680CC504" w:rsidR="00E75AD2" w:rsidRDefault="00E75AD2" w:rsidP="00DE5813">
      <w:pPr>
        <w:pStyle w:val="Condition2"/>
        <w:numPr>
          <w:ilvl w:val="2"/>
          <w:numId w:val="7"/>
        </w:numPr>
      </w:pPr>
      <w:r w:rsidRPr="00E25A19">
        <w:t xml:space="preserve">Reduction in the porch landing adjacent to the living room wall to increase landscaping opportunities. The reduced area is to be open to sky and be unroofed or be an open structure. </w:t>
      </w:r>
    </w:p>
    <w:p w14:paraId="0F2EEFEC" w14:textId="5291D342" w:rsidR="00E75AD2" w:rsidRDefault="00E75AD2" w:rsidP="00DE5813">
      <w:pPr>
        <w:pStyle w:val="Condition2"/>
        <w:numPr>
          <w:ilvl w:val="2"/>
          <w:numId w:val="7"/>
        </w:numPr>
      </w:pPr>
      <w:r w:rsidRPr="00E25A19">
        <w:t xml:space="preserve">Replacement of the timber paling fence with a vertical timber post fence with a maximum transparency of 25% opposite the private secluded open space of Unit 1. </w:t>
      </w:r>
    </w:p>
    <w:p w14:paraId="16B6DCF2" w14:textId="4C2839CA" w:rsidR="00E75AD2" w:rsidRDefault="00E75AD2" w:rsidP="00DE5813">
      <w:pPr>
        <w:pStyle w:val="Condition2"/>
        <w:numPr>
          <w:ilvl w:val="2"/>
          <w:numId w:val="7"/>
        </w:numPr>
      </w:pPr>
      <w:r w:rsidRPr="00E25A19">
        <w:t xml:space="preserve">Reduction in the width of Bedroom 1 (northern wall) by 200mm and the reduction in the width of the garage by 150mm (to 3.5m wide) and the consequential increase in secluded private open space. </w:t>
      </w:r>
    </w:p>
    <w:p w14:paraId="0046E9D6" w14:textId="77777777" w:rsidR="00E75AD2" w:rsidRPr="00E25A19" w:rsidRDefault="00E75AD2" w:rsidP="00F03750">
      <w:pPr>
        <w:pStyle w:val="Condition2"/>
        <w:numPr>
          <w:ilvl w:val="0"/>
          <w:numId w:val="0"/>
        </w:numPr>
        <w:ind w:left="567" w:firstLine="567"/>
        <w:rPr>
          <w:u w:val="single"/>
        </w:rPr>
      </w:pPr>
      <w:r w:rsidRPr="00E25A19">
        <w:rPr>
          <w:u w:val="single"/>
        </w:rPr>
        <w:t xml:space="preserve">Unit 2 </w:t>
      </w:r>
    </w:p>
    <w:p w14:paraId="3B8579E1" w14:textId="729F6B95" w:rsidR="00E75AD2" w:rsidRDefault="00E75AD2" w:rsidP="005D3781">
      <w:pPr>
        <w:pStyle w:val="Condition2"/>
        <w:numPr>
          <w:ilvl w:val="2"/>
          <w:numId w:val="7"/>
        </w:numPr>
      </w:pPr>
      <w:r w:rsidRPr="00E25A19">
        <w:t xml:space="preserve">Reduction in the depth of the living room (northern wall) by 750mm and the consequential increase in secluded private open space. </w:t>
      </w:r>
    </w:p>
    <w:p w14:paraId="0AA17CFE" w14:textId="1C0D94BE" w:rsidR="00E75AD2" w:rsidRDefault="00E75AD2" w:rsidP="005D3781">
      <w:pPr>
        <w:pStyle w:val="Condition2"/>
        <w:numPr>
          <w:ilvl w:val="2"/>
          <w:numId w:val="7"/>
        </w:numPr>
      </w:pPr>
      <w:r w:rsidRPr="00E25A19">
        <w:t xml:space="preserve">The northern wall of the first floor ensuite setback at least 4 metres from the first floor wall of Unit 1. </w:t>
      </w:r>
    </w:p>
    <w:p w14:paraId="7044CC60" w14:textId="6B9BFAF3" w:rsidR="00E75AD2" w:rsidRDefault="00E75AD2" w:rsidP="005D3781">
      <w:pPr>
        <w:pStyle w:val="Condition2"/>
        <w:numPr>
          <w:ilvl w:val="2"/>
          <w:numId w:val="7"/>
        </w:numPr>
      </w:pPr>
      <w:r w:rsidRPr="00E25A19">
        <w:t xml:space="preserve">A full-size window to be provided to the northern wall of Bedroom 2 with an overlooking diagram to demonstrate compliance with Standard B22 of the Monash Planning Scheme. The west facing window of bedroom 2 modified to a highlight (1.7m sill height) window. </w:t>
      </w:r>
    </w:p>
    <w:p w14:paraId="1A61703E" w14:textId="77777777" w:rsidR="00E75AD2" w:rsidRPr="00E25A19" w:rsidRDefault="00E75AD2" w:rsidP="00F03750">
      <w:pPr>
        <w:pStyle w:val="Condition2"/>
        <w:numPr>
          <w:ilvl w:val="0"/>
          <w:numId w:val="0"/>
        </w:numPr>
        <w:ind w:left="567" w:firstLine="567"/>
        <w:rPr>
          <w:u w:val="single"/>
        </w:rPr>
      </w:pPr>
      <w:r w:rsidRPr="00E25A19">
        <w:rPr>
          <w:u w:val="single"/>
        </w:rPr>
        <w:t xml:space="preserve">Unit 3 </w:t>
      </w:r>
    </w:p>
    <w:p w14:paraId="271BCD9F" w14:textId="3D75902F" w:rsidR="00E75AD2" w:rsidRDefault="00E75AD2" w:rsidP="005D3781">
      <w:pPr>
        <w:pStyle w:val="Condition2"/>
        <w:numPr>
          <w:ilvl w:val="2"/>
          <w:numId w:val="7"/>
        </w:numPr>
      </w:pPr>
      <w:r w:rsidRPr="00E25A19">
        <w:t xml:space="preserve">Increase the setback of the western wall of bedroom 2 from the western boundary to 3.02 metres. </w:t>
      </w:r>
    </w:p>
    <w:p w14:paraId="70AC1118" w14:textId="23DA7E02" w:rsidR="00E75AD2" w:rsidRDefault="00E75AD2" w:rsidP="005D3781">
      <w:pPr>
        <w:pStyle w:val="Condition2"/>
        <w:numPr>
          <w:ilvl w:val="2"/>
          <w:numId w:val="7"/>
        </w:numPr>
      </w:pPr>
      <w:r w:rsidRPr="00E25A19">
        <w:t xml:space="preserve">Provision of a 300mm high free standing trellis with a maximum 25% transparency above the existing eastern boundary fence opposite Unit 3. </w:t>
      </w:r>
    </w:p>
    <w:p w14:paraId="1418B8BD" w14:textId="7A5F03AA" w:rsidR="00E75AD2" w:rsidRDefault="00E75AD2" w:rsidP="005D3781">
      <w:pPr>
        <w:pStyle w:val="Condition2"/>
        <w:numPr>
          <w:ilvl w:val="2"/>
          <w:numId w:val="7"/>
        </w:numPr>
      </w:pPr>
      <w:r w:rsidRPr="00E25A19">
        <w:t xml:space="preserve">Increase the setback of the eastern wall of the living room from the eastern boundary to 1.5 metres. </w:t>
      </w:r>
    </w:p>
    <w:p w14:paraId="1373D73F" w14:textId="4DDB02CD" w:rsidR="00E75AD2" w:rsidRDefault="00E75AD2" w:rsidP="005D3781">
      <w:pPr>
        <w:pStyle w:val="Condition2"/>
        <w:numPr>
          <w:ilvl w:val="1"/>
          <w:numId w:val="7"/>
        </w:numPr>
      </w:pPr>
      <w:r w:rsidRPr="00E25A19">
        <w:t xml:space="preserve">Inclusion of additional vertical cladding (to approximately 50%) at the upper level east and west facing elevations of Unit 2. </w:t>
      </w:r>
    </w:p>
    <w:p w14:paraId="5E154248" w14:textId="1B3EA5EA" w:rsidR="00E75AD2" w:rsidRDefault="00E75AD2" w:rsidP="005D3781">
      <w:pPr>
        <w:pStyle w:val="Condition2"/>
        <w:numPr>
          <w:ilvl w:val="1"/>
          <w:numId w:val="7"/>
        </w:numPr>
      </w:pPr>
      <w:r w:rsidRPr="00E25A19">
        <w:t xml:space="preserve">Swept path diagrams prepared by a qualified Traffic Engineer with any traffic engineering recommendations for landscape design opposite garages 1 and 2. </w:t>
      </w:r>
    </w:p>
    <w:p w14:paraId="709CBF69" w14:textId="3C5DB34B" w:rsidR="00E75AD2" w:rsidRDefault="005D153A" w:rsidP="005D3781">
      <w:pPr>
        <w:pStyle w:val="Condition2"/>
        <w:numPr>
          <w:ilvl w:val="1"/>
          <w:numId w:val="7"/>
        </w:numPr>
      </w:pPr>
      <w:r>
        <w:rPr>
          <w:noProof/>
        </w:rPr>
        <w:lastRenderedPageBreak/>
        <w:drawing>
          <wp:anchor distT="0" distB="0" distL="114300" distR="114300" simplePos="0" relativeHeight="251658244" behindDoc="1" locked="0" layoutInCell="1" allowOverlap="1" wp14:anchorId="71B412FE" wp14:editId="43E84132">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75AD2" w:rsidRPr="00E25A19">
        <w:t>Updated Landscape Plan in accordance with Condition 3 of the Planning Permit.</w:t>
      </w:r>
    </w:p>
    <w:p w14:paraId="486817A1" w14:textId="1716CF67" w:rsidR="00E75AD2" w:rsidRDefault="00E75AD2" w:rsidP="00444F1D">
      <w:pPr>
        <w:pStyle w:val="Condition2"/>
        <w:numPr>
          <w:ilvl w:val="1"/>
          <w:numId w:val="7"/>
        </w:numPr>
      </w:pPr>
      <w:r w:rsidRPr="00E25A19">
        <w:t xml:space="preserve">An updated Sustainability Design Assessment in accordance with Condition 4 and any changes arising to the layout identified. </w:t>
      </w:r>
    </w:p>
    <w:p w14:paraId="5C5F5853" w14:textId="365EE708" w:rsidR="00E75AD2" w:rsidRDefault="00E75AD2" w:rsidP="00444F1D">
      <w:pPr>
        <w:pStyle w:val="Condition2"/>
        <w:numPr>
          <w:ilvl w:val="1"/>
          <w:numId w:val="7"/>
        </w:numPr>
      </w:pPr>
      <w:r w:rsidRPr="00E25A19">
        <w:t xml:space="preserve">An updated Arboricultural Report reflecting the development plans (including any measures required to protect what appears to be a tree in the south-west corner of 2/4 Faulkiner Street). </w:t>
      </w:r>
    </w:p>
    <w:p w14:paraId="50CC4404" w14:textId="179D8327" w:rsidR="00E75AD2" w:rsidRDefault="00E75AD2" w:rsidP="00444F1D">
      <w:pPr>
        <w:pStyle w:val="Condition2"/>
        <w:numPr>
          <w:ilvl w:val="1"/>
          <w:numId w:val="7"/>
        </w:numPr>
      </w:pPr>
      <w:r w:rsidRPr="00E25A19">
        <w:t xml:space="preserve">Any specific tree protection measure arising from Condition 7. </w:t>
      </w:r>
    </w:p>
    <w:p w14:paraId="475A1B74" w14:textId="3A6CE9CF" w:rsidR="00E75AD2" w:rsidRDefault="00E75AD2" w:rsidP="00E75AD2">
      <w:pPr>
        <w:pStyle w:val="Condition2"/>
      </w:pPr>
      <w:r w:rsidRPr="00E25A19">
        <w:t xml:space="preserve">The development as shown on the endorsed plans must not be altered without the prior written consent of the Responsible Authority. </w:t>
      </w:r>
    </w:p>
    <w:p w14:paraId="66DC0E59" w14:textId="4954A7A0" w:rsidR="00E75AD2" w:rsidRDefault="00E75AD2" w:rsidP="00E75AD2">
      <w:pPr>
        <w:pStyle w:val="Condition2"/>
      </w:pPr>
      <w:r w:rsidRPr="00E25A19">
        <w:t xml:space="preserve">Concurrent with the endorsement of plans pursuant to Condition 1, a landscape plan to the satisfaction of the Responsible Authority prepared by a Landscape Architect or a suitably qualified or experienced landscape designer, drawn to scale and dimensioned must be submitted to and approved by the Responsible Authority prior to the commencement of any works. The plans must be generally in accordance with the Landscape Plan prepared by Zenith Concepts Landscape Design, Revision A, dated August 2021 but be amended to show: </w:t>
      </w:r>
    </w:p>
    <w:p w14:paraId="231F6B0A" w14:textId="2243FABB" w:rsidR="00E75AD2" w:rsidRDefault="00E75AD2" w:rsidP="00444F1D">
      <w:pPr>
        <w:pStyle w:val="Condition2"/>
        <w:numPr>
          <w:ilvl w:val="1"/>
          <w:numId w:val="7"/>
        </w:numPr>
      </w:pPr>
      <w:r w:rsidRPr="00E25A19">
        <w:t xml:space="preserve">Any changes to the landscape design as a result of Condition 1 of this Planning Permit. </w:t>
      </w:r>
    </w:p>
    <w:p w14:paraId="075A1808" w14:textId="32CC576B" w:rsidR="00E75AD2" w:rsidRDefault="00E75AD2" w:rsidP="00444F1D">
      <w:pPr>
        <w:pStyle w:val="Condition2"/>
        <w:numPr>
          <w:ilvl w:val="1"/>
          <w:numId w:val="7"/>
        </w:numPr>
      </w:pPr>
      <w:r w:rsidRPr="00E25A19">
        <w:t xml:space="preserve">Alternative faster growing trees (preferably native trees) as an alternative to the Crepe Myrtles in the front setback area. </w:t>
      </w:r>
    </w:p>
    <w:p w14:paraId="2658A3A1" w14:textId="712086C5" w:rsidR="00E75AD2" w:rsidRDefault="00E75AD2" w:rsidP="00444F1D">
      <w:pPr>
        <w:pStyle w:val="Condition2"/>
        <w:numPr>
          <w:ilvl w:val="1"/>
          <w:numId w:val="7"/>
        </w:numPr>
      </w:pPr>
      <w:r w:rsidRPr="00E25A19">
        <w:t xml:space="preserve">The provision of canopy trees (3) with non-invasive root systems in the rear private secluded open space of Unit 3 that will grow to the height of that dwelling. </w:t>
      </w:r>
    </w:p>
    <w:p w14:paraId="318A1E39" w14:textId="16C199CF" w:rsidR="00E75AD2" w:rsidRDefault="00E75AD2" w:rsidP="00444F1D">
      <w:pPr>
        <w:pStyle w:val="Condition2"/>
        <w:numPr>
          <w:ilvl w:val="1"/>
          <w:numId w:val="7"/>
        </w:numPr>
      </w:pPr>
      <w:r w:rsidRPr="00E25A19">
        <w:t xml:space="preserve">All trees with a minimum height of 1.5 metres at the time of planting. </w:t>
      </w:r>
    </w:p>
    <w:p w14:paraId="1AB6362B" w14:textId="77777777" w:rsidR="00E75AD2" w:rsidRDefault="00E75AD2" w:rsidP="00444F1D">
      <w:pPr>
        <w:pStyle w:val="Condition2"/>
        <w:numPr>
          <w:ilvl w:val="0"/>
          <w:numId w:val="0"/>
        </w:numPr>
        <w:ind w:left="567"/>
      </w:pPr>
      <w:r w:rsidRPr="00E25A19">
        <w:t xml:space="preserve">When approved the plan will be endorsed and will then form part of the permit. </w:t>
      </w:r>
    </w:p>
    <w:p w14:paraId="5B48D1B5" w14:textId="64F2D2C9" w:rsidR="00E75AD2" w:rsidRDefault="00E75AD2" w:rsidP="00E75AD2">
      <w:pPr>
        <w:pStyle w:val="Condition2"/>
      </w:pPr>
      <w:r w:rsidRPr="00E25A19">
        <w:t xml:space="preserve">Concurrent with the endorsement of plans pursuant to Condition 1, a Sustainability Design Assessment must be submitted and approved by the Responsible Authority. The plan/report must be generally in accordance with the Sustainability Design Assessment prepared by Xpress Building Design, Project No. 8882702 but amended to show any relevant changes as a result of Condition 1 of this Planning Permit. </w:t>
      </w:r>
    </w:p>
    <w:p w14:paraId="13A1EE8A" w14:textId="77777777" w:rsidR="00E75AD2" w:rsidRDefault="00E75AD2" w:rsidP="00FC502A">
      <w:pPr>
        <w:pStyle w:val="Condition2"/>
        <w:numPr>
          <w:ilvl w:val="0"/>
          <w:numId w:val="0"/>
        </w:numPr>
        <w:ind w:left="567"/>
      </w:pPr>
      <w:r w:rsidRPr="00E25A19">
        <w:t xml:space="preserve">When approved the plan will be endorsed and will then form part of the permit. </w:t>
      </w:r>
    </w:p>
    <w:p w14:paraId="2AFDEB44" w14:textId="77777777" w:rsidR="00F03750" w:rsidRDefault="00F03750" w:rsidP="00FC502A">
      <w:pPr>
        <w:pStyle w:val="Condition2"/>
        <w:numPr>
          <w:ilvl w:val="0"/>
          <w:numId w:val="0"/>
        </w:numPr>
        <w:ind w:left="567"/>
        <w:rPr>
          <w:b/>
          <w:bCs/>
        </w:rPr>
      </w:pPr>
    </w:p>
    <w:p w14:paraId="4648D92F" w14:textId="1A863DCF" w:rsidR="00E75AD2" w:rsidRPr="00E25A19" w:rsidRDefault="00E75AD2" w:rsidP="00FC502A">
      <w:pPr>
        <w:pStyle w:val="Condition2"/>
        <w:numPr>
          <w:ilvl w:val="0"/>
          <w:numId w:val="0"/>
        </w:numPr>
        <w:ind w:left="567"/>
        <w:rPr>
          <w:b/>
          <w:bCs/>
        </w:rPr>
      </w:pPr>
      <w:r w:rsidRPr="00E25A19">
        <w:rPr>
          <w:b/>
          <w:bCs/>
        </w:rPr>
        <w:t xml:space="preserve">Landscaping Before Commencement of Use </w:t>
      </w:r>
    </w:p>
    <w:p w14:paraId="73C0AAA0" w14:textId="3D9427A6" w:rsidR="00E75AD2" w:rsidRDefault="00E75AD2" w:rsidP="00E75AD2">
      <w:pPr>
        <w:pStyle w:val="Condition2"/>
      </w:pPr>
      <w:r w:rsidRPr="00E25A19">
        <w:t xml:space="preserve">Before the occupation of any of the buildings allowed by this permit, landscaping works as shown on the endorsed plans must be completed to </w:t>
      </w:r>
      <w:r w:rsidR="005D153A">
        <w:rPr>
          <w:noProof/>
        </w:rPr>
        <w:lastRenderedPageBreak/>
        <w:drawing>
          <wp:anchor distT="0" distB="0" distL="114300" distR="114300" simplePos="0" relativeHeight="251658245" behindDoc="1" locked="0" layoutInCell="1" allowOverlap="1" wp14:anchorId="77C1EA03" wp14:editId="1D759564">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E25A19">
        <w:t xml:space="preserve">the satisfaction of the Responsible Authority and thereafter maintained to the satisfaction of the Responsible Authority. </w:t>
      </w:r>
    </w:p>
    <w:p w14:paraId="415EB210" w14:textId="59F49896" w:rsidR="00E75AD2" w:rsidRDefault="00E75AD2" w:rsidP="00E75AD2">
      <w:pPr>
        <w:pStyle w:val="Condition2"/>
      </w:pPr>
      <w:r w:rsidRPr="00E25A19">
        <w:t xml:space="preserve">The landscaping is to be continued, completed and maintained to the satisfaction of the Responsible Authority. </w:t>
      </w:r>
    </w:p>
    <w:p w14:paraId="68E1E60E" w14:textId="77777777" w:rsidR="00E75AD2" w:rsidRPr="00E25A19" w:rsidRDefault="00E75AD2" w:rsidP="00FC502A">
      <w:pPr>
        <w:pStyle w:val="Condition2"/>
        <w:numPr>
          <w:ilvl w:val="0"/>
          <w:numId w:val="0"/>
        </w:numPr>
        <w:ind w:left="567"/>
        <w:rPr>
          <w:b/>
          <w:bCs/>
        </w:rPr>
      </w:pPr>
      <w:r w:rsidRPr="00E25A19">
        <w:rPr>
          <w:b/>
          <w:bCs/>
        </w:rPr>
        <w:t xml:space="preserve">Tree protection during construction </w:t>
      </w:r>
    </w:p>
    <w:p w14:paraId="3D43838C" w14:textId="356E9AD6" w:rsidR="00E75AD2" w:rsidRDefault="00E75AD2" w:rsidP="00E75AD2">
      <w:pPr>
        <w:pStyle w:val="Condition2"/>
      </w:pPr>
      <w:r w:rsidRPr="00E25A19">
        <w:t xml:space="preserve">Concurrent with the endorsement of plans pursuant to Condition 1 updated arboricultural report to be provided referring also to what appears to be a tree in the south-west corner of 2/6 Faulkiner Street. Any tree protection measures other than tree protection fencing are to be identified. The report needs to also detail any trimming of trees on adjoining land ensuring no impacts to the longevity of the vegetation occurs. If arboricultural supervision is required this should be clearly identified. </w:t>
      </w:r>
    </w:p>
    <w:p w14:paraId="621A713E" w14:textId="747D39FB" w:rsidR="00E75AD2" w:rsidRDefault="00E75AD2" w:rsidP="00E75AD2">
      <w:pPr>
        <w:pStyle w:val="Condition2"/>
      </w:pPr>
      <w:r w:rsidRPr="00E25A19">
        <w:t xml:space="preserve">Before any development (including demolition) starts on the land, a tree protection fence must be erected around the trees on adjoining land including the street tree in the nature strip around the "Tree Protection Zone" of protected trees as detailed in the endorsed arborist report. The fence must be erected as specified in the endorsed arborist report and be in accordance with AS 4970-2009 Protection of trees on development sites. </w:t>
      </w:r>
    </w:p>
    <w:p w14:paraId="2B773A21" w14:textId="1AAB289E" w:rsidR="00E75AD2" w:rsidRDefault="00E75AD2" w:rsidP="00E75AD2">
      <w:pPr>
        <w:pStyle w:val="Condition2"/>
      </w:pPr>
      <w:r w:rsidRPr="00E25A19">
        <w:t xml:space="preserve">The tree protection fence must remain in place until all construction is completed on the land, except with the prior written consent of the Responsible Authority. Contractors to be advised of trees to be retained </w:t>
      </w:r>
    </w:p>
    <w:p w14:paraId="17FDDF54" w14:textId="05BB9C39" w:rsidR="00E75AD2" w:rsidRDefault="00E75AD2" w:rsidP="00E75AD2">
      <w:pPr>
        <w:pStyle w:val="Condition2"/>
      </w:pPr>
      <w:r w:rsidRPr="00E25A19">
        <w:t xml:space="preserve">The owner and occupier of the site must ensure that, prior to the commencement of buildings and works, all contractors and tradespersons operating on the site are advised of the status of trees to be retained as detailed in the endorsed arborist report and are advised of any obligations in relation to the protection of those trees. </w:t>
      </w:r>
    </w:p>
    <w:p w14:paraId="016D5D1B" w14:textId="77777777" w:rsidR="00E75AD2" w:rsidRPr="00E25A19" w:rsidRDefault="00E75AD2" w:rsidP="00FC502A">
      <w:pPr>
        <w:pStyle w:val="Condition2"/>
        <w:numPr>
          <w:ilvl w:val="0"/>
          <w:numId w:val="0"/>
        </w:numPr>
        <w:ind w:left="567"/>
        <w:rPr>
          <w:b/>
          <w:bCs/>
        </w:rPr>
      </w:pPr>
      <w:r w:rsidRPr="00E25A19">
        <w:rPr>
          <w:b/>
          <w:bCs/>
        </w:rPr>
        <w:t xml:space="preserve">No Material near Trees </w:t>
      </w:r>
    </w:p>
    <w:p w14:paraId="5B998224" w14:textId="282C68A4" w:rsidR="00E75AD2" w:rsidRDefault="00E75AD2" w:rsidP="00E75AD2">
      <w:pPr>
        <w:pStyle w:val="Condition2"/>
      </w:pPr>
      <w:r w:rsidRPr="00E25A19">
        <w:t xml:space="preserve">No building material, demolition material, excavation or earthworks shall be stored or stockpiled within the Tree Protection Zone (TPZ) of any tree to be retained during the demolition, excavation and construction period of the development hereby permitted without the prior written consent of the Responsible Authority. No Vehicle near Trees </w:t>
      </w:r>
    </w:p>
    <w:p w14:paraId="2B2274CD" w14:textId="60573D74" w:rsidR="00E75AD2" w:rsidRDefault="00E75AD2" w:rsidP="00E75AD2">
      <w:pPr>
        <w:pStyle w:val="Condition2"/>
      </w:pPr>
      <w:r w:rsidRPr="00E25A19">
        <w:t xml:space="preserve">No vehicle access or parking within the Tree Protection Zone of any tree to be protected as identified in the endorsed arboricultural report. </w:t>
      </w:r>
    </w:p>
    <w:p w14:paraId="63E7939E" w14:textId="77777777" w:rsidR="00E75AD2" w:rsidRPr="00E25A19" w:rsidRDefault="00E75AD2" w:rsidP="00FC502A">
      <w:pPr>
        <w:pStyle w:val="Condition2"/>
        <w:numPr>
          <w:ilvl w:val="0"/>
          <w:numId w:val="0"/>
        </w:numPr>
        <w:ind w:left="567"/>
        <w:rPr>
          <w:b/>
          <w:bCs/>
        </w:rPr>
      </w:pPr>
      <w:r w:rsidRPr="00E25A19">
        <w:rPr>
          <w:b/>
          <w:bCs/>
        </w:rPr>
        <w:t xml:space="preserve">Drainage Engineering </w:t>
      </w:r>
    </w:p>
    <w:p w14:paraId="4617089D" w14:textId="7F009CD1" w:rsidR="00E75AD2" w:rsidRDefault="00E75AD2" w:rsidP="00E75AD2">
      <w:pPr>
        <w:pStyle w:val="Condition2"/>
      </w:pPr>
      <w:r w:rsidRPr="00E25A19">
        <w:t xml:space="preserve">A 6 metre wide easement needs to be created at the time of subdivision along the southern boundary to protect Council’s existing 750 mm drain. </w:t>
      </w:r>
    </w:p>
    <w:p w14:paraId="7CB23E4E" w14:textId="6DDCC211" w:rsidR="00E75AD2" w:rsidRDefault="00E75AD2" w:rsidP="00E75AD2">
      <w:pPr>
        <w:pStyle w:val="Condition2"/>
      </w:pPr>
      <w:r w:rsidRPr="00E25A19">
        <w:t xml:space="preserve">All stormwater collected on the site from all hard surface areas must not be allowed to flow uncontrolled into adjoining properties or the road reserve. </w:t>
      </w:r>
    </w:p>
    <w:p w14:paraId="5D0D3D48" w14:textId="30108C43" w:rsidR="00E75AD2" w:rsidRDefault="00E75AD2" w:rsidP="00E75AD2">
      <w:pPr>
        <w:pStyle w:val="Condition2"/>
      </w:pPr>
      <w:r w:rsidRPr="00E25A19">
        <w:t xml:space="preserve">The nominated point of stormwater connection for the site is to the south-west corner of the property where the entire site's stormwater must be </w:t>
      </w:r>
      <w:r w:rsidR="005D153A">
        <w:rPr>
          <w:noProof/>
        </w:rPr>
        <w:lastRenderedPageBreak/>
        <w:drawing>
          <wp:anchor distT="0" distB="0" distL="114300" distR="114300" simplePos="0" relativeHeight="251658246" behindDoc="1" locked="0" layoutInCell="1" allowOverlap="1" wp14:anchorId="05E1B073" wp14:editId="0C85B2DA">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E25A19">
        <w:t xml:space="preserve">collected and free drained via a 100 mm pipe to the 750 mm Council drain in the rear easement via a Council approved saddle adaptor to be constructed to Council standards. Note: If the point of connection cannot be located then notify Council's Engineering Department immediately. Road Infrastructure </w:t>
      </w:r>
    </w:p>
    <w:p w14:paraId="5FF4D23D" w14:textId="58B859E7" w:rsidR="00E75AD2" w:rsidRDefault="00E75AD2" w:rsidP="00E75AD2">
      <w:pPr>
        <w:pStyle w:val="Condition2"/>
      </w:pPr>
      <w:r w:rsidRPr="00E25A19">
        <w:t xml:space="preserve">Any works within the road reserve must ensure the footpath and naturestrip are to be reinstated to Council standards. </w:t>
      </w:r>
    </w:p>
    <w:p w14:paraId="4E325B41" w14:textId="4DF3D85E" w:rsidR="00E75AD2" w:rsidRDefault="00E75AD2" w:rsidP="00E75AD2">
      <w:pPr>
        <w:pStyle w:val="Condition2"/>
      </w:pPr>
      <w:r w:rsidRPr="00E25A19">
        <w:t xml:space="preserve">The vehicle crossing is to be constructed to align with the proposed driveway. </w:t>
      </w:r>
    </w:p>
    <w:p w14:paraId="7CE3B86F" w14:textId="4963F3A1" w:rsidR="00E75AD2" w:rsidRDefault="00E75AD2" w:rsidP="00E75AD2">
      <w:pPr>
        <w:pStyle w:val="Condition2"/>
      </w:pPr>
      <w:r w:rsidRPr="00E25A19">
        <w:t>Engineering permits must be obtained for new or altered vehicle crossings and new connections to Council drains and these works are to be inspected by Council's Engineering Department. At the time of issue</w:t>
      </w:r>
      <w:r w:rsidR="00F03750">
        <w:t>,</w:t>
      </w:r>
      <w:r w:rsidRPr="00E25A19">
        <w:t xml:space="preserve"> a refundable security deposit of $2,000 (subject to change) is to be paid prior to the drainage works commencing. </w:t>
      </w:r>
    </w:p>
    <w:p w14:paraId="472762C6" w14:textId="67B805C5" w:rsidR="00E75AD2" w:rsidRDefault="00E75AD2" w:rsidP="00E75AD2">
      <w:pPr>
        <w:pStyle w:val="Condition2"/>
      </w:pPr>
      <w:r w:rsidRPr="00E25A19">
        <w:t xml:space="preserve">One copy of the plans for the drainage and civil works must be submitted to and approved by the Engineering Department prior to the commencement of works. The plans are to show sufficient information to determine that the drainage works will meet all drainage conditions of the permit. Time for Starting and Completion </w:t>
      </w:r>
    </w:p>
    <w:p w14:paraId="4D0527DC" w14:textId="3BE84C0C" w:rsidR="00E75AD2" w:rsidRDefault="00E75AD2" w:rsidP="00E75AD2">
      <w:pPr>
        <w:pStyle w:val="Condition2"/>
      </w:pPr>
      <w:r w:rsidRPr="00E25A19">
        <w:t xml:space="preserve"> In accordance with section 68 of the </w:t>
      </w:r>
      <w:r w:rsidRPr="00E25A19">
        <w:rPr>
          <w:i/>
          <w:iCs/>
        </w:rPr>
        <w:t>Planning and Environment Act 1987</w:t>
      </w:r>
      <w:r w:rsidRPr="00E25A19">
        <w:t xml:space="preserve">, this permit will expire if one of the following circumstances applies: </w:t>
      </w:r>
    </w:p>
    <w:p w14:paraId="59D70C45" w14:textId="38BFDC73" w:rsidR="00E75AD2" w:rsidRDefault="00E75AD2" w:rsidP="00FC502A">
      <w:pPr>
        <w:pStyle w:val="Condition2"/>
        <w:numPr>
          <w:ilvl w:val="1"/>
          <w:numId w:val="7"/>
        </w:numPr>
      </w:pPr>
      <w:r w:rsidRPr="00E25A19">
        <w:t xml:space="preserve">The development is not started before 2 years from the date of issue. </w:t>
      </w:r>
    </w:p>
    <w:p w14:paraId="29FE9BBE" w14:textId="4D0BC38B" w:rsidR="00E75AD2" w:rsidRDefault="00E75AD2" w:rsidP="00FC502A">
      <w:pPr>
        <w:pStyle w:val="Condition2"/>
        <w:numPr>
          <w:ilvl w:val="1"/>
          <w:numId w:val="7"/>
        </w:numPr>
      </w:pPr>
      <w:r w:rsidRPr="00E25A19">
        <w:t xml:space="preserve">The development is not completed before 4 years from the date of issue. </w:t>
      </w:r>
    </w:p>
    <w:p w14:paraId="27A99859" w14:textId="77777777" w:rsidR="00E75AD2" w:rsidRDefault="00E75AD2" w:rsidP="00FC502A">
      <w:pPr>
        <w:pStyle w:val="Condition2"/>
        <w:numPr>
          <w:ilvl w:val="0"/>
          <w:numId w:val="0"/>
        </w:numPr>
        <w:ind w:left="567"/>
      </w:pPr>
      <w:r w:rsidRPr="00E25A19">
        <w:t xml:space="preserve">In accordance with section 69 of the </w:t>
      </w:r>
      <w:r w:rsidRPr="00E25A19">
        <w:rPr>
          <w:i/>
          <w:iCs/>
        </w:rPr>
        <w:t>Planning and Environment Act 1987</w:t>
      </w:r>
      <w:r w:rsidRPr="00E25A19">
        <w:t xml:space="preserve">, the responsible authority may extend the periods referred to if a request is made in writing before the permit expires, or </w:t>
      </w:r>
    </w:p>
    <w:p w14:paraId="30465D62" w14:textId="77777777" w:rsidR="00E75AD2" w:rsidRPr="00E25A19" w:rsidRDefault="00E75AD2" w:rsidP="00FC502A">
      <w:pPr>
        <w:pStyle w:val="Condition2"/>
        <w:numPr>
          <w:ilvl w:val="0"/>
          <w:numId w:val="21"/>
        </w:numPr>
      </w:pPr>
      <w:r w:rsidRPr="00E25A19">
        <w:t xml:space="preserve">within six (6) months afterwards if the development has not commenced; or </w:t>
      </w:r>
    </w:p>
    <w:p w14:paraId="16794448" w14:textId="18E43374" w:rsidR="00E75AD2" w:rsidRDefault="00E75AD2" w:rsidP="00FC502A">
      <w:pPr>
        <w:pStyle w:val="Condition2"/>
        <w:numPr>
          <w:ilvl w:val="0"/>
          <w:numId w:val="21"/>
        </w:numPr>
      </w:pPr>
      <w:r w:rsidRPr="00E25A19">
        <w:t xml:space="preserve">within twelve (12) months afterwards if the development has not been completed. </w:t>
      </w:r>
    </w:p>
    <w:p w14:paraId="453D432A" w14:textId="77777777" w:rsidR="00E75AD2" w:rsidRPr="00E25A19" w:rsidRDefault="00E75AD2" w:rsidP="00FC502A">
      <w:pPr>
        <w:pStyle w:val="Condition2"/>
        <w:numPr>
          <w:ilvl w:val="0"/>
          <w:numId w:val="0"/>
        </w:numPr>
        <w:ind w:left="567"/>
      </w:pPr>
      <w:r w:rsidRPr="00E25A19">
        <w:t>Council and the Victorian Civil and Administrative Tribunal are unable to approve requests outside of the relevant time frame.</w:t>
      </w:r>
    </w:p>
    <w:p w14:paraId="7F41045D" w14:textId="2F001285" w:rsidR="00C4425C" w:rsidRDefault="00C4425C" w:rsidP="00FC502A">
      <w:pPr>
        <w:pStyle w:val="Condition2"/>
        <w:numPr>
          <w:ilvl w:val="0"/>
          <w:numId w:val="0"/>
        </w:numPr>
        <w:ind w:left="567" w:hanging="567"/>
      </w:pPr>
    </w:p>
    <w:p w14:paraId="0285D330" w14:textId="77777777" w:rsidR="00C4425C" w:rsidRDefault="00C4425C">
      <w:pPr>
        <w:pStyle w:val="Order1"/>
      </w:pPr>
    </w:p>
    <w:p w14:paraId="63039427" w14:textId="77777777" w:rsidR="00C4425C" w:rsidRDefault="00C3410D">
      <w:pPr>
        <w:pStyle w:val="Order1"/>
        <w:jc w:val="center"/>
        <w:rPr>
          <w:b/>
        </w:rPr>
      </w:pPr>
      <w:r>
        <w:rPr>
          <w:b/>
        </w:rPr>
        <w:t>– End of conditions –</w:t>
      </w:r>
    </w:p>
    <w:sectPr w:rsidR="00C4425C">
      <w:footerReference w:type="default" r:id="rId13"/>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D15F0" w14:textId="77777777" w:rsidR="004E46E0" w:rsidRDefault="004E46E0">
      <w:r>
        <w:separator/>
      </w:r>
    </w:p>
  </w:endnote>
  <w:endnote w:type="continuationSeparator" w:id="0">
    <w:p w14:paraId="2EEEBC51" w14:textId="77777777" w:rsidR="004E46E0" w:rsidRDefault="004E46E0">
      <w:r>
        <w:continuationSeparator/>
      </w:r>
    </w:p>
  </w:endnote>
  <w:endnote w:type="continuationNotice" w:id="1">
    <w:p w14:paraId="058E9D40" w14:textId="77777777" w:rsidR="007A280C" w:rsidRDefault="007A2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6A21" w14:textId="7220E218" w:rsidR="00EE0260" w:rsidRPr="009F23C0" w:rsidRDefault="008D2853" w:rsidP="009F23C0">
    <w:pPr>
      <w:pStyle w:val="Footer"/>
      <w:pBdr>
        <w:top w:val="single" w:sz="4" w:space="1" w:color="auto"/>
      </w:pBdr>
    </w:pPr>
    <w:r>
      <w:t>VCAT Reference No. P750/2021</w:t>
    </w:r>
    <w:r w:rsidR="009F23C0">
      <w:tab/>
    </w:r>
    <w:r w:rsidR="009F23C0">
      <w:tab/>
    </w:r>
    <w:r w:rsidR="009F23C0" w:rsidRPr="005749F7">
      <w:t xml:space="preserve">Page </w:t>
    </w:r>
    <w:r w:rsidR="009F23C0" w:rsidRPr="005749F7">
      <w:fldChar w:fldCharType="begin"/>
    </w:r>
    <w:r w:rsidR="009F23C0" w:rsidRPr="005749F7">
      <w:instrText xml:space="preserve"> PAGE  \* Arabic  \* MERGEFORMAT </w:instrText>
    </w:r>
    <w:r w:rsidR="009F23C0" w:rsidRPr="005749F7">
      <w:fldChar w:fldCharType="separate"/>
    </w:r>
    <w:r w:rsidR="009F23C0" w:rsidRPr="005749F7">
      <w:rPr>
        <w:noProof/>
      </w:rPr>
      <w:t>2</w:t>
    </w:r>
    <w:r w:rsidR="009F23C0" w:rsidRPr="005749F7">
      <w:fldChar w:fldCharType="end"/>
    </w:r>
    <w:r w:rsidR="009F23C0" w:rsidRPr="005749F7">
      <w:t xml:space="preserve"> of </w:t>
    </w:r>
    <w:fldSimple w:instr=" NUMPAGES  \* Arabic  \* MERGEFORMAT ">
      <w:r w:rsidR="009F23C0" w:rsidRPr="005749F7">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72A52" w14:textId="77777777" w:rsidR="004E46E0" w:rsidRDefault="004E46E0">
      <w:pPr>
        <w:pStyle w:val="Footer"/>
        <w:pBdr>
          <w:top w:val="single" w:sz="4" w:space="1" w:color="auto"/>
        </w:pBdr>
        <w:rPr>
          <w:sz w:val="12"/>
        </w:rPr>
      </w:pPr>
    </w:p>
  </w:footnote>
  <w:footnote w:type="continuationSeparator" w:id="0">
    <w:p w14:paraId="2A49EAB8" w14:textId="77777777" w:rsidR="004E46E0" w:rsidRDefault="004E46E0">
      <w:r>
        <w:continuationSeparator/>
      </w:r>
    </w:p>
  </w:footnote>
  <w:footnote w:type="continuationNotice" w:id="1">
    <w:p w14:paraId="622F2EAF" w14:textId="77777777" w:rsidR="007A280C" w:rsidRDefault="007A28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5D43"/>
    <w:multiLevelType w:val="hybridMultilevel"/>
    <w:tmpl w:val="3976EED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E05CEAF0"/>
    <w:lvl w:ilvl="0" w:tplc="12AA4466">
      <w:start w:val="1"/>
      <w:numFmt w:val="decimal"/>
      <w:pStyle w:val="Para1"/>
      <w:lvlText w:val="%1"/>
      <w:lvlJc w:val="left"/>
      <w:pPr>
        <w:tabs>
          <w:tab w:val="num" w:pos="567"/>
        </w:tabs>
        <w:ind w:left="567" w:hanging="567"/>
      </w:pPr>
      <w:rPr>
        <w:rFonts w:hint="default"/>
      </w:rPr>
    </w:lvl>
    <w:lvl w:ilvl="1" w:tplc="513CFC74" w:tentative="1">
      <w:start w:val="1"/>
      <w:numFmt w:val="lowerLetter"/>
      <w:lvlText w:val="%2."/>
      <w:lvlJc w:val="left"/>
      <w:pPr>
        <w:tabs>
          <w:tab w:val="num" w:pos="1440"/>
        </w:tabs>
        <w:ind w:left="1440" w:hanging="360"/>
      </w:pPr>
    </w:lvl>
    <w:lvl w:ilvl="2" w:tplc="81EE05C4" w:tentative="1">
      <w:start w:val="1"/>
      <w:numFmt w:val="lowerRoman"/>
      <w:lvlText w:val="%3."/>
      <w:lvlJc w:val="right"/>
      <w:pPr>
        <w:tabs>
          <w:tab w:val="num" w:pos="2160"/>
        </w:tabs>
        <w:ind w:left="2160" w:hanging="180"/>
      </w:pPr>
    </w:lvl>
    <w:lvl w:ilvl="3" w:tplc="81622AA6" w:tentative="1">
      <w:start w:val="1"/>
      <w:numFmt w:val="decimal"/>
      <w:lvlText w:val="%4."/>
      <w:lvlJc w:val="left"/>
      <w:pPr>
        <w:tabs>
          <w:tab w:val="num" w:pos="2880"/>
        </w:tabs>
        <w:ind w:left="2880" w:hanging="360"/>
      </w:pPr>
    </w:lvl>
    <w:lvl w:ilvl="4" w:tplc="866A172A" w:tentative="1">
      <w:start w:val="1"/>
      <w:numFmt w:val="lowerLetter"/>
      <w:lvlText w:val="%5."/>
      <w:lvlJc w:val="left"/>
      <w:pPr>
        <w:tabs>
          <w:tab w:val="num" w:pos="3600"/>
        </w:tabs>
        <w:ind w:left="3600" w:hanging="360"/>
      </w:pPr>
    </w:lvl>
    <w:lvl w:ilvl="5" w:tplc="FC22636A" w:tentative="1">
      <w:start w:val="1"/>
      <w:numFmt w:val="lowerRoman"/>
      <w:lvlText w:val="%6."/>
      <w:lvlJc w:val="right"/>
      <w:pPr>
        <w:tabs>
          <w:tab w:val="num" w:pos="4320"/>
        </w:tabs>
        <w:ind w:left="4320" w:hanging="180"/>
      </w:pPr>
    </w:lvl>
    <w:lvl w:ilvl="6" w:tplc="42284F60" w:tentative="1">
      <w:start w:val="1"/>
      <w:numFmt w:val="decimal"/>
      <w:lvlText w:val="%7."/>
      <w:lvlJc w:val="left"/>
      <w:pPr>
        <w:tabs>
          <w:tab w:val="num" w:pos="5040"/>
        </w:tabs>
        <w:ind w:left="5040" w:hanging="360"/>
      </w:pPr>
    </w:lvl>
    <w:lvl w:ilvl="7" w:tplc="A700312E" w:tentative="1">
      <w:start w:val="1"/>
      <w:numFmt w:val="lowerLetter"/>
      <w:lvlText w:val="%8."/>
      <w:lvlJc w:val="left"/>
      <w:pPr>
        <w:tabs>
          <w:tab w:val="num" w:pos="5760"/>
        </w:tabs>
        <w:ind w:left="5760" w:hanging="360"/>
      </w:pPr>
    </w:lvl>
    <w:lvl w:ilvl="8" w:tplc="0D689378"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7BEA5ACA">
      <w:start w:val="1"/>
      <w:numFmt w:val="lowerLetter"/>
      <w:pStyle w:val="Para4"/>
      <w:lvlText w:val="%1"/>
      <w:lvlJc w:val="left"/>
      <w:pPr>
        <w:tabs>
          <w:tab w:val="num" w:pos="1134"/>
        </w:tabs>
        <w:ind w:left="1134" w:hanging="567"/>
      </w:pPr>
      <w:rPr>
        <w:rFonts w:hint="default"/>
      </w:rPr>
    </w:lvl>
    <w:lvl w:ilvl="1" w:tplc="4C388E44">
      <w:start w:val="1"/>
      <w:numFmt w:val="bullet"/>
      <w:lvlText w:val=""/>
      <w:lvlJc w:val="left"/>
      <w:pPr>
        <w:tabs>
          <w:tab w:val="num" w:pos="1134"/>
        </w:tabs>
        <w:ind w:left="1134" w:hanging="567"/>
      </w:pPr>
      <w:rPr>
        <w:rFonts w:ascii="Symbol" w:hAnsi="Symbol" w:hint="default"/>
      </w:rPr>
    </w:lvl>
    <w:lvl w:ilvl="2" w:tplc="3BD60F92" w:tentative="1">
      <w:start w:val="1"/>
      <w:numFmt w:val="lowerRoman"/>
      <w:lvlText w:val="%3."/>
      <w:lvlJc w:val="right"/>
      <w:pPr>
        <w:tabs>
          <w:tab w:val="num" w:pos="2160"/>
        </w:tabs>
        <w:ind w:left="2160" w:hanging="180"/>
      </w:pPr>
    </w:lvl>
    <w:lvl w:ilvl="3" w:tplc="A0209D94" w:tentative="1">
      <w:start w:val="1"/>
      <w:numFmt w:val="decimal"/>
      <w:lvlText w:val="%4."/>
      <w:lvlJc w:val="left"/>
      <w:pPr>
        <w:tabs>
          <w:tab w:val="num" w:pos="2880"/>
        </w:tabs>
        <w:ind w:left="2880" w:hanging="360"/>
      </w:pPr>
    </w:lvl>
    <w:lvl w:ilvl="4" w:tplc="9CE2F632">
      <w:start w:val="1"/>
      <w:numFmt w:val="lowerLetter"/>
      <w:pStyle w:val="Para4"/>
      <w:lvlText w:val="%5."/>
      <w:lvlJc w:val="left"/>
      <w:pPr>
        <w:tabs>
          <w:tab w:val="num" w:pos="1134"/>
        </w:tabs>
        <w:ind w:left="1134" w:hanging="567"/>
      </w:pPr>
      <w:rPr>
        <w:rFonts w:hint="default"/>
      </w:rPr>
    </w:lvl>
    <w:lvl w:ilvl="5" w:tplc="A6661DDA" w:tentative="1">
      <w:start w:val="1"/>
      <w:numFmt w:val="lowerRoman"/>
      <w:lvlText w:val="%6."/>
      <w:lvlJc w:val="right"/>
      <w:pPr>
        <w:tabs>
          <w:tab w:val="num" w:pos="4320"/>
        </w:tabs>
        <w:ind w:left="4320" w:hanging="180"/>
      </w:pPr>
    </w:lvl>
    <w:lvl w:ilvl="6" w:tplc="8CDE928C" w:tentative="1">
      <w:start w:val="1"/>
      <w:numFmt w:val="decimal"/>
      <w:lvlText w:val="%7."/>
      <w:lvlJc w:val="left"/>
      <w:pPr>
        <w:tabs>
          <w:tab w:val="num" w:pos="5040"/>
        </w:tabs>
        <w:ind w:left="5040" w:hanging="360"/>
      </w:pPr>
    </w:lvl>
    <w:lvl w:ilvl="7" w:tplc="905E0972" w:tentative="1">
      <w:start w:val="1"/>
      <w:numFmt w:val="lowerLetter"/>
      <w:lvlText w:val="%8."/>
      <w:lvlJc w:val="left"/>
      <w:pPr>
        <w:tabs>
          <w:tab w:val="num" w:pos="5760"/>
        </w:tabs>
        <w:ind w:left="5760" w:hanging="360"/>
      </w:pPr>
    </w:lvl>
    <w:lvl w:ilvl="8" w:tplc="C64274CE" w:tentative="1">
      <w:start w:val="1"/>
      <w:numFmt w:val="lowerRoman"/>
      <w:lvlText w:val="%9."/>
      <w:lvlJc w:val="right"/>
      <w:pPr>
        <w:tabs>
          <w:tab w:val="num" w:pos="6480"/>
        </w:tabs>
        <w:ind w:left="6480" w:hanging="180"/>
      </w:pPr>
    </w:lvl>
  </w:abstractNum>
  <w:abstractNum w:abstractNumId="4" w15:restartNumberingAfterBreak="0">
    <w:nsid w:val="132A618D"/>
    <w:multiLevelType w:val="hybridMultilevel"/>
    <w:tmpl w:val="7B8887A4"/>
    <w:lvl w:ilvl="0" w:tplc="8BB2975C">
      <w:start w:val="1"/>
      <w:numFmt w:val="lowerRoman"/>
      <w:pStyle w:val="Para3"/>
      <w:lvlText w:val="%1"/>
      <w:lvlJc w:val="left"/>
      <w:pPr>
        <w:tabs>
          <w:tab w:val="num" w:pos="1135"/>
        </w:tabs>
        <w:ind w:left="1135" w:hanging="567"/>
      </w:pPr>
      <w:rPr>
        <w:rFonts w:hint="default"/>
      </w:rPr>
    </w:lvl>
    <w:lvl w:ilvl="1" w:tplc="476663EA" w:tentative="1">
      <w:start w:val="1"/>
      <w:numFmt w:val="lowerLetter"/>
      <w:lvlText w:val="%2."/>
      <w:lvlJc w:val="left"/>
      <w:pPr>
        <w:tabs>
          <w:tab w:val="num" w:pos="307"/>
        </w:tabs>
        <w:ind w:left="307" w:hanging="360"/>
      </w:pPr>
    </w:lvl>
    <w:lvl w:ilvl="2" w:tplc="72DCEA12" w:tentative="1">
      <w:start w:val="1"/>
      <w:numFmt w:val="lowerRoman"/>
      <w:lvlText w:val="%3."/>
      <w:lvlJc w:val="right"/>
      <w:pPr>
        <w:tabs>
          <w:tab w:val="num" w:pos="1027"/>
        </w:tabs>
        <w:ind w:left="1027" w:hanging="180"/>
      </w:pPr>
    </w:lvl>
    <w:lvl w:ilvl="3" w:tplc="6EB81DFC" w:tentative="1">
      <w:start w:val="1"/>
      <w:numFmt w:val="decimal"/>
      <w:lvlText w:val="%4."/>
      <w:lvlJc w:val="left"/>
      <w:pPr>
        <w:tabs>
          <w:tab w:val="num" w:pos="1747"/>
        </w:tabs>
        <w:ind w:left="1747" w:hanging="360"/>
      </w:pPr>
    </w:lvl>
    <w:lvl w:ilvl="4" w:tplc="A32650AC" w:tentative="1">
      <w:start w:val="1"/>
      <w:numFmt w:val="lowerLetter"/>
      <w:lvlText w:val="%5."/>
      <w:lvlJc w:val="left"/>
      <w:pPr>
        <w:tabs>
          <w:tab w:val="num" w:pos="2467"/>
        </w:tabs>
        <w:ind w:left="2467" w:hanging="360"/>
      </w:pPr>
    </w:lvl>
    <w:lvl w:ilvl="5" w:tplc="313E6FFE" w:tentative="1">
      <w:start w:val="1"/>
      <w:numFmt w:val="lowerRoman"/>
      <w:lvlText w:val="%6."/>
      <w:lvlJc w:val="right"/>
      <w:pPr>
        <w:tabs>
          <w:tab w:val="num" w:pos="3187"/>
        </w:tabs>
        <w:ind w:left="3187" w:hanging="180"/>
      </w:pPr>
    </w:lvl>
    <w:lvl w:ilvl="6" w:tplc="0088C884" w:tentative="1">
      <w:start w:val="1"/>
      <w:numFmt w:val="decimal"/>
      <w:lvlText w:val="%7."/>
      <w:lvlJc w:val="left"/>
      <w:pPr>
        <w:tabs>
          <w:tab w:val="num" w:pos="3907"/>
        </w:tabs>
        <w:ind w:left="3907" w:hanging="360"/>
      </w:pPr>
    </w:lvl>
    <w:lvl w:ilvl="7" w:tplc="F9EA206E" w:tentative="1">
      <w:start w:val="1"/>
      <w:numFmt w:val="lowerLetter"/>
      <w:lvlText w:val="%8."/>
      <w:lvlJc w:val="left"/>
      <w:pPr>
        <w:tabs>
          <w:tab w:val="num" w:pos="4627"/>
        </w:tabs>
        <w:ind w:left="4627" w:hanging="360"/>
      </w:pPr>
    </w:lvl>
    <w:lvl w:ilvl="8" w:tplc="9B36E67E" w:tentative="1">
      <w:start w:val="1"/>
      <w:numFmt w:val="lowerRoman"/>
      <w:lvlText w:val="%9."/>
      <w:lvlJc w:val="right"/>
      <w:pPr>
        <w:tabs>
          <w:tab w:val="num" w:pos="5347"/>
        </w:tabs>
        <w:ind w:left="5347" w:hanging="180"/>
      </w:pPr>
    </w:lvl>
  </w:abstractNum>
  <w:abstractNum w:abstractNumId="5" w15:restartNumberingAfterBreak="0">
    <w:nsid w:val="14DB4063"/>
    <w:multiLevelType w:val="hybridMultilevel"/>
    <w:tmpl w:val="0B2C01C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776FA7"/>
    <w:multiLevelType w:val="hybridMultilevel"/>
    <w:tmpl w:val="6D781A5E"/>
    <w:lvl w:ilvl="0" w:tplc="2ED876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A301F8"/>
    <w:multiLevelType w:val="hybridMultilevel"/>
    <w:tmpl w:val="81B0A810"/>
    <w:lvl w:ilvl="0" w:tplc="1DF0DAC0">
      <w:start w:val="1"/>
      <w:numFmt w:val="bullet"/>
      <w:pStyle w:val="Para5"/>
      <w:lvlText w:val=""/>
      <w:lvlJc w:val="left"/>
      <w:pPr>
        <w:tabs>
          <w:tab w:val="num" w:pos="1134"/>
        </w:tabs>
        <w:ind w:left="1134" w:hanging="567"/>
      </w:pPr>
      <w:rPr>
        <w:rFonts w:ascii="Symbol" w:hAnsi="Symbol" w:hint="default"/>
      </w:rPr>
    </w:lvl>
    <w:lvl w:ilvl="1" w:tplc="892CE694" w:tentative="1">
      <w:start w:val="1"/>
      <w:numFmt w:val="bullet"/>
      <w:lvlText w:val="o"/>
      <w:lvlJc w:val="left"/>
      <w:pPr>
        <w:tabs>
          <w:tab w:val="num" w:pos="1440"/>
        </w:tabs>
        <w:ind w:left="1440" w:hanging="360"/>
      </w:pPr>
      <w:rPr>
        <w:rFonts w:ascii="Courier New" w:hAnsi="Courier New" w:cs="Courier New" w:hint="default"/>
      </w:rPr>
    </w:lvl>
    <w:lvl w:ilvl="2" w:tplc="3AC62E66" w:tentative="1">
      <w:start w:val="1"/>
      <w:numFmt w:val="bullet"/>
      <w:lvlText w:val=""/>
      <w:lvlJc w:val="left"/>
      <w:pPr>
        <w:tabs>
          <w:tab w:val="num" w:pos="2160"/>
        </w:tabs>
        <w:ind w:left="2160" w:hanging="360"/>
      </w:pPr>
      <w:rPr>
        <w:rFonts w:ascii="Wingdings" w:hAnsi="Wingdings" w:hint="default"/>
      </w:rPr>
    </w:lvl>
    <w:lvl w:ilvl="3" w:tplc="56B01CBA" w:tentative="1">
      <w:start w:val="1"/>
      <w:numFmt w:val="bullet"/>
      <w:lvlText w:val=""/>
      <w:lvlJc w:val="left"/>
      <w:pPr>
        <w:tabs>
          <w:tab w:val="num" w:pos="2880"/>
        </w:tabs>
        <w:ind w:left="2880" w:hanging="360"/>
      </w:pPr>
      <w:rPr>
        <w:rFonts w:ascii="Symbol" w:hAnsi="Symbol" w:hint="default"/>
      </w:rPr>
    </w:lvl>
    <w:lvl w:ilvl="4" w:tplc="72103500" w:tentative="1">
      <w:start w:val="1"/>
      <w:numFmt w:val="bullet"/>
      <w:lvlText w:val="o"/>
      <w:lvlJc w:val="left"/>
      <w:pPr>
        <w:tabs>
          <w:tab w:val="num" w:pos="3600"/>
        </w:tabs>
        <w:ind w:left="3600" w:hanging="360"/>
      </w:pPr>
      <w:rPr>
        <w:rFonts w:ascii="Courier New" w:hAnsi="Courier New" w:cs="Courier New" w:hint="default"/>
      </w:rPr>
    </w:lvl>
    <w:lvl w:ilvl="5" w:tplc="CC86E2DC" w:tentative="1">
      <w:start w:val="1"/>
      <w:numFmt w:val="bullet"/>
      <w:lvlText w:val=""/>
      <w:lvlJc w:val="left"/>
      <w:pPr>
        <w:tabs>
          <w:tab w:val="num" w:pos="4320"/>
        </w:tabs>
        <w:ind w:left="4320" w:hanging="360"/>
      </w:pPr>
      <w:rPr>
        <w:rFonts w:ascii="Wingdings" w:hAnsi="Wingdings" w:hint="default"/>
      </w:rPr>
    </w:lvl>
    <w:lvl w:ilvl="6" w:tplc="8E20E69A" w:tentative="1">
      <w:start w:val="1"/>
      <w:numFmt w:val="bullet"/>
      <w:lvlText w:val=""/>
      <w:lvlJc w:val="left"/>
      <w:pPr>
        <w:tabs>
          <w:tab w:val="num" w:pos="5040"/>
        </w:tabs>
        <w:ind w:left="5040" w:hanging="360"/>
      </w:pPr>
      <w:rPr>
        <w:rFonts w:ascii="Symbol" w:hAnsi="Symbol" w:hint="default"/>
      </w:rPr>
    </w:lvl>
    <w:lvl w:ilvl="7" w:tplc="4030D734" w:tentative="1">
      <w:start w:val="1"/>
      <w:numFmt w:val="bullet"/>
      <w:lvlText w:val="o"/>
      <w:lvlJc w:val="left"/>
      <w:pPr>
        <w:tabs>
          <w:tab w:val="num" w:pos="5760"/>
        </w:tabs>
        <w:ind w:left="5760" w:hanging="360"/>
      </w:pPr>
      <w:rPr>
        <w:rFonts w:ascii="Courier New" w:hAnsi="Courier New" w:cs="Courier New" w:hint="default"/>
      </w:rPr>
    </w:lvl>
    <w:lvl w:ilvl="8" w:tplc="9A7621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DF95E20"/>
    <w:multiLevelType w:val="hybridMultilevel"/>
    <w:tmpl w:val="4816EF38"/>
    <w:lvl w:ilvl="0" w:tplc="B07E59AE">
      <w:start w:val="1"/>
      <w:numFmt w:val="bullet"/>
      <w:lvlText w:val=""/>
      <w:lvlJc w:val="left"/>
      <w:pPr>
        <w:tabs>
          <w:tab w:val="num" w:pos="928"/>
        </w:tabs>
        <w:ind w:left="928" w:hanging="360"/>
      </w:pPr>
      <w:rPr>
        <w:rFonts w:ascii="Symbol" w:hAnsi="Symbol" w:hint="default"/>
        <w:color w:val="auto"/>
      </w:rPr>
    </w:lvl>
    <w:lvl w:ilvl="1" w:tplc="0C090003">
      <w:start w:val="1"/>
      <w:numFmt w:val="bullet"/>
      <w:lvlText w:val="o"/>
      <w:lvlJc w:val="left"/>
      <w:pPr>
        <w:tabs>
          <w:tab w:val="num" w:pos="1648"/>
        </w:tabs>
        <w:ind w:left="1648" w:hanging="360"/>
      </w:pPr>
      <w:rPr>
        <w:rFonts w:ascii="Courier New" w:hAnsi="Courier New" w:cs="Courier New" w:hint="default"/>
      </w:rPr>
    </w:lvl>
    <w:lvl w:ilvl="2" w:tplc="0C090005" w:tentative="1">
      <w:start w:val="1"/>
      <w:numFmt w:val="bullet"/>
      <w:lvlText w:val=""/>
      <w:lvlJc w:val="left"/>
      <w:pPr>
        <w:tabs>
          <w:tab w:val="num" w:pos="2368"/>
        </w:tabs>
        <w:ind w:left="2368" w:hanging="360"/>
      </w:pPr>
      <w:rPr>
        <w:rFonts w:ascii="Wingdings" w:hAnsi="Wingdings" w:hint="default"/>
      </w:rPr>
    </w:lvl>
    <w:lvl w:ilvl="3" w:tplc="0C090001" w:tentative="1">
      <w:start w:val="1"/>
      <w:numFmt w:val="bullet"/>
      <w:lvlText w:val=""/>
      <w:lvlJc w:val="left"/>
      <w:pPr>
        <w:tabs>
          <w:tab w:val="num" w:pos="3088"/>
        </w:tabs>
        <w:ind w:left="3088" w:hanging="360"/>
      </w:pPr>
      <w:rPr>
        <w:rFonts w:ascii="Symbol" w:hAnsi="Symbol" w:hint="default"/>
      </w:rPr>
    </w:lvl>
    <w:lvl w:ilvl="4" w:tplc="0C090003" w:tentative="1">
      <w:start w:val="1"/>
      <w:numFmt w:val="bullet"/>
      <w:lvlText w:val="o"/>
      <w:lvlJc w:val="left"/>
      <w:pPr>
        <w:tabs>
          <w:tab w:val="num" w:pos="3808"/>
        </w:tabs>
        <w:ind w:left="3808" w:hanging="360"/>
      </w:pPr>
      <w:rPr>
        <w:rFonts w:ascii="Courier New" w:hAnsi="Courier New" w:cs="Courier New" w:hint="default"/>
      </w:rPr>
    </w:lvl>
    <w:lvl w:ilvl="5" w:tplc="0C090005" w:tentative="1">
      <w:start w:val="1"/>
      <w:numFmt w:val="bullet"/>
      <w:lvlText w:val=""/>
      <w:lvlJc w:val="left"/>
      <w:pPr>
        <w:tabs>
          <w:tab w:val="num" w:pos="4528"/>
        </w:tabs>
        <w:ind w:left="4528" w:hanging="360"/>
      </w:pPr>
      <w:rPr>
        <w:rFonts w:ascii="Wingdings" w:hAnsi="Wingdings" w:hint="default"/>
      </w:rPr>
    </w:lvl>
    <w:lvl w:ilvl="6" w:tplc="0C090001" w:tentative="1">
      <w:start w:val="1"/>
      <w:numFmt w:val="bullet"/>
      <w:lvlText w:val=""/>
      <w:lvlJc w:val="left"/>
      <w:pPr>
        <w:tabs>
          <w:tab w:val="num" w:pos="5248"/>
        </w:tabs>
        <w:ind w:left="5248" w:hanging="360"/>
      </w:pPr>
      <w:rPr>
        <w:rFonts w:ascii="Symbol" w:hAnsi="Symbol" w:hint="default"/>
      </w:rPr>
    </w:lvl>
    <w:lvl w:ilvl="7" w:tplc="0C090003" w:tentative="1">
      <w:start w:val="1"/>
      <w:numFmt w:val="bullet"/>
      <w:lvlText w:val="o"/>
      <w:lvlJc w:val="left"/>
      <w:pPr>
        <w:tabs>
          <w:tab w:val="num" w:pos="5968"/>
        </w:tabs>
        <w:ind w:left="5968" w:hanging="360"/>
      </w:pPr>
      <w:rPr>
        <w:rFonts w:ascii="Courier New" w:hAnsi="Courier New" w:cs="Courier New" w:hint="default"/>
      </w:rPr>
    </w:lvl>
    <w:lvl w:ilvl="8" w:tplc="0C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6D7864F7"/>
    <w:multiLevelType w:val="hybridMultilevel"/>
    <w:tmpl w:val="4DD8D500"/>
    <w:lvl w:ilvl="0" w:tplc="B082EE20">
      <w:numFmt w:val="bullet"/>
      <w:pStyle w:val="Quote3"/>
      <w:lvlText w:val=""/>
      <w:lvlJc w:val="left"/>
      <w:pPr>
        <w:tabs>
          <w:tab w:val="num" w:pos="1701"/>
        </w:tabs>
        <w:ind w:left="1701" w:hanging="567"/>
      </w:pPr>
      <w:rPr>
        <w:rFonts w:ascii="Symbol" w:eastAsia="Times New Roman" w:hAnsi="Symbol" w:cs="Times New Roman" w:hint="default"/>
        <w:sz w:val="16"/>
      </w:rPr>
    </w:lvl>
    <w:lvl w:ilvl="1" w:tplc="FB4C31BE" w:tentative="1">
      <w:start w:val="1"/>
      <w:numFmt w:val="bullet"/>
      <w:lvlText w:val="o"/>
      <w:lvlJc w:val="left"/>
      <w:pPr>
        <w:tabs>
          <w:tab w:val="num" w:pos="1440"/>
        </w:tabs>
        <w:ind w:left="1440" w:hanging="360"/>
      </w:pPr>
      <w:rPr>
        <w:rFonts w:ascii="Courier New" w:hAnsi="Courier New" w:hint="default"/>
      </w:rPr>
    </w:lvl>
    <w:lvl w:ilvl="2" w:tplc="AD10D35C" w:tentative="1">
      <w:start w:val="1"/>
      <w:numFmt w:val="bullet"/>
      <w:lvlText w:val=""/>
      <w:lvlJc w:val="left"/>
      <w:pPr>
        <w:tabs>
          <w:tab w:val="num" w:pos="2160"/>
        </w:tabs>
        <w:ind w:left="2160" w:hanging="360"/>
      </w:pPr>
      <w:rPr>
        <w:rFonts w:ascii="Wingdings" w:hAnsi="Wingdings" w:hint="default"/>
      </w:rPr>
    </w:lvl>
    <w:lvl w:ilvl="3" w:tplc="0E5C5650" w:tentative="1">
      <w:start w:val="1"/>
      <w:numFmt w:val="bullet"/>
      <w:lvlText w:val=""/>
      <w:lvlJc w:val="left"/>
      <w:pPr>
        <w:tabs>
          <w:tab w:val="num" w:pos="2880"/>
        </w:tabs>
        <w:ind w:left="2880" w:hanging="360"/>
      </w:pPr>
      <w:rPr>
        <w:rFonts w:ascii="Symbol" w:hAnsi="Symbol" w:hint="default"/>
      </w:rPr>
    </w:lvl>
    <w:lvl w:ilvl="4" w:tplc="CD561776" w:tentative="1">
      <w:start w:val="1"/>
      <w:numFmt w:val="bullet"/>
      <w:lvlText w:val="o"/>
      <w:lvlJc w:val="left"/>
      <w:pPr>
        <w:tabs>
          <w:tab w:val="num" w:pos="3600"/>
        </w:tabs>
        <w:ind w:left="3600" w:hanging="360"/>
      </w:pPr>
      <w:rPr>
        <w:rFonts w:ascii="Courier New" w:hAnsi="Courier New" w:hint="default"/>
      </w:rPr>
    </w:lvl>
    <w:lvl w:ilvl="5" w:tplc="58F293E8" w:tentative="1">
      <w:start w:val="1"/>
      <w:numFmt w:val="bullet"/>
      <w:lvlText w:val=""/>
      <w:lvlJc w:val="left"/>
      <w:pPr>
        <w:tabs>
          <w:tab w:val="num" w:pos="4320"/>
        </w:tabs>
        <w:ind w:left="4320" w:hanging="360"/>
      </w:pPr>
      <w:rPr>
        <w:rFonts w:ascii="Wingdings" w:hAnsi="Wingdings" w:hint="default"/>
      </w:rPr>
    </w:lvl>
    <w:lvl w:ilvl="6" w:tplc="8EE8BE1A" w:tentative="1">
      <w:start w:val="1"/>
      <w:numFmt w:val="bullet"/>
      <w:lvlText w:val=""/>
      <w:lvlJc w:val="left"/>
      <w:pPr>
        <w:tabs>
          <w:tab w:val="num" w:pos="5040"/>
        </w:tabs>
        <w:ind w:left="5040" w:hanging="360"/>
      </w:pPr>
      <w:rPr>
        <w:rFonts w:ascii="Symbol" w:hAnsi="Symbol" w:hint="default"/>
      </w:rPr>
    </w:lvl>
    <w:lvl w:ilvl="7" w:tplc="A4B2D7A6" w:tentative="1">
      <w:start w:val="1"/>
      <w:numFmt w:val="bullet"/>
      <w:lvlText w:val="o"/>
      <w:lvlJc w:val="left"/>
      <w:pPr>
        <w:tabs>
          <w:tab w:val="num" w:pos="5760"/>
        </w:tabs>
        <w:ind w:left="5760" w:hanging="360"/>
      </w:pPr>
      <w:rPr>
        <w:rFonts w:ascii="Courier New" w:hAnsi="Courier New" w:hint="default"/>
      </w:rPr>
    </w:lvl>
    <w:lvl w:ilvl="8" w:tplc="9CCE0DF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9"/>
  </w:num>
  <w:num w:numId="4">
    <w:abstractNumId w:val="12"/>
  </w:num>
  <w:num w:numId="5">
    <w:abstractNumId w:val="4"/>
  </w:num>
  <w:num w:numId="6">
    <w:abstractNumId w:val="6"/>
  </w:num>
  <w:num w:numId="7">
    <w:abstractNumId w:val="8"/>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0"/>
  </w:num>
  <w:num w:numId="20">
    <w:abstractNumId w:val="7"/>
  </w:num>
  <w:num w:numId="2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l5BHxbk1e/hjI97QrW0z5SpjdW18O3YO4lyFgA8v9qrzl7/AdLF3r0g3FRfmH27Jc6wfiHJZ5kk4kf5eLAQgVQ==" w:salt="fFhwGxH8zMdxKRnpsDARbg=="/>
  <w:defaultTabStop w:val="567"/>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03D61"/>
    <w:rsid w:val="0001113F"/>
    <w:rsid w:val="00027F01"/>
    <w:rsid w:val="00057004"/>
    <w:rsid w:val="00061FEB"/>
    <w:rsid w:val="00062780"/>
    <w:rsid w:val="00063C31"/>
    <w:rsid w:val="00072C14"/>
    <w:rsid w:val="00074F72"/>
    <w:rsid w:val="000854CC"/>
    <w:rsid w:val="00093D7E"/>
    <w:rsid w:val="000945F9"/>
    <w:rsid w:val="00094A20"/>
    <w:rsid w:val="000A58A5"/>
    <w:rsid w:val="000C3AFA"/>
    <w:rsid w:val="000C710F"/>
    <w:rsid w:val="000E038E"/>
    <w:rsid w:val="000F1101"/>
    <w:rsid w:val="000F4E28"/>
    <w:rsid w:val="00124C1E"/>
    <w:rsid w:val="00152541"/>
    <w:rsid w:val="001567AE"/>
    <w:rsid w:val="001578AA"/>
    <w:rsid w:val="0016093F"/>
    <w:rsid w:val="00163377"/>
    <w:rsid w:val="00167876"/>
    <w:rsid w:val="001708C4"/>
    <w:rsid w:val="0018330C"/>
    <w:rsid w:val="001A23C1"/>
    <w:rsid w:val="001B44F8"/>
    <w:rsid w:val="001B749D"/>
    <w:rsid w:val="001D63A4"/>
    <w:rsid w:val="001E49C7"/>
    <w:rsid w:val="001F2D3D"/>
    <w:rsid w:val="00214D3E"/>
    <w:rsid w:val="0022218E"/>
    <w:rsid w:val="00227CC8"/>
    <w:rsid w:val="0023472F"/>
    <w:rsid w:val="00234CB1"/>
    <w:rsid w:val="00251E5E"/>
    <w:rsid w:val="002563BE"/>
    <w:rsid w:val="00281096"/>
    <w:rsid w:val="0028144B"/>
    <w:rsid w:val="0028244B"/>
    <w:rsid w:val="00290F9B"/>
    <w:rsid w:val="00293A03"/>
    <w:rsid w:val="002A0350"/>
    <w:rsid w:val="002A1298"/>
    <w:rsid w:val="002A47E1"/>
    <w:rsid w:val="002A52E0"/>
    <w:rsid w:val="002B7051"/>
    <w:rsid w:val="002C7BC5"/>
    <w:rsid w:val="002D05B6"/>
    <w:rsid w:val="002D7313"/>
    <w:rsid w:val="002F27B5"/>
    <w:rsid w:val="00312D8A"/>
    <w:rsid w:val="0031301B"/>
    <w:rsid w:val="00314D2C"/>
    <w:rsid w:val="0032102D"/>
    <w:rsid w:val="00322661"/>
    <w:rsid w:val="0034213D"/>
    <w:rsid w:val="00355EFD"/>
    <w:rsid w:val="00361E5C"/>
    <w:rsid w:val="00361EF0"/>
    <w:rsid w:val="0036593A"/>
    <w:rsid w:val="003813E9"/>
    <w:rsid w:val="00396129"/>
    <w:rsid w:val="003A0768"/>
    <w:rsid w:val="003B5E75"/>
    <w:rsid w:val="003D546E"/>
    <w:rsid w:val="003D7278"/>
    <w:rsid w:val="003E11C8"/>
    <w:rsid w:val="004033EC"/>
    <w:rsid w:val="0040527D"/>
    <w:rsid w:val="00426CD8"/>
    <w:rsid w:val="00434BAA"/>
    <w:rsid w:val="00436BB8"/>
    <w:rsid w:val="00444F1D"/>
    <w:rsid w:val="004571BE"/>
    <w:rsid w:val="00467266"/>
    <w:rsid w:val="00467B86"/>
    <w:rsid w:val="004720DE"/>
    <w:rsid w:val="00477574"/>
    <w:rsid w:val="004908EE"/>
    <w:rsid w:val="004919B5"/>
    <w:rsid w:val="0049529B"/>
    <w:rsid w:val="00495762"/>
    <w:rsid w:val="004A201D"/>
    <w:rsid w:val="004B3605"/>
    <w:rsid w:val="004D0391"/>
    <w:rsid w:val="004D2122"/>
    <w:rsid w:val="004E07BD"/>
    <w:rsid w:val="004E46E0"/>
    <w:rsid w:val="004F54C1"/>
    <w:rsid w:val="00507771"/>
    <w:rsid w:val="00510802"/>
    <w:rsid w:val="0051758E"/>
    <w:rsid w:val="005263FA"/>
    <w:rsid w:val="00532197"/>
    <w:rsid w:val="0057023D"/>
    <w:rsid w:val="005749F7"/>
    <w:rsid w:val="0058084D"/>
    <w:rsid w:val="0059145F"/>
    <w:rsid w:val="00595CF2"/>
    <w:rsid w:val="005B3D5D"/>
    <w:rsid w:val="005B623E"/>
    <w:rsid w:val="005C2C08"/>
    <w:rsid w:val="005C7B3B"/>
    <w:rsid w:val="005D143E"/>
    <w:rsid w:val="005D153A"/>
    <w:rsid w:val="005D3781"/>
    <w:rsid w:val="005D408F"/>
    <w:rsid w:val="005D428A"/>
    <w:rsid w:val="005D6C47"/>
    <w:rsid w:val="005D77CE"/>
    <w:rsid w:val="005E1511"/>
    <w:rsid w:val="005E2D20"/>
    <w:rsid w:val="005E4824"/>
    <w:rsid w:val="005F6FDD"/>
    <w:rsid w:val="00604881"/>
    <w:rsid w:val="00627565"/>
    <w:rsid w:val="00647F43"/>
    <w:rsid w:val="0065338E"/>
    <w:rsid w:val="00655851"/>
    <w:rsid w:val="00671DE6"/>
    <w:rsid w:val="00680AFF"/>
    <w:rsid w:val="00682C14"/>
    <w:rsid w:val="00684058"/>
    <w:rsid w:val="00697776"/>
    <w:rsid w:val="006A50F8"/>
    <w:rsid w:val="006C7549"/>
    <w:rsid w:val="006E7914"/>
    <w:rsid w:val="00704210"/>
    <w:rsid w:val="00705098"/>
    <w:rsid w:val="00721E45"/>
    <w:rsid w:val="00726365"/>
    <w:rsid w:val="007301D6"/>
    <w:rsid w:val="007328B1"/>
    <w:rsid w:val="00736A3E"/>
    <w:rsid w:val="0074164E"/>
    <w:rsid w:val="00743506"/>
    <w:rsid w:val="00745E58"/>
    <w:rsid w:val="007525A7"/>
    <w:rsid w:val="00763504"/>
    <w:rsid w:val="00764EDD"/>
    <w:rsid w:val="00776999"/>
    <w:rsid w:val="00780572"/>
    <w:rsid w:val="0079593A"/>
    <w:rsid w:val="00796305"/>
    <w:rsid w:val="007A280C"/>
    <w:rsid w:val="007B1583"/>
    <w:rsid w:val="007B57C5"/>
    <w:rsid w:val="007C070D"/>
    <w:rsid w:val="007D487A"/>
    <w:rsid w:val="007F3430"/>
    <w:rsid w:val="007F601B"/>
    <w:rsid w:val="007F77A1"/>
    <w:rsid w:val="008128BB"/>
    <w:rsid w:val="00812BED"/>
    <w:rsid w:val="00812EEA"/>
    <w:rsid w:val="008132BE"/>
    <w:rsid w:val="008265B7"/>
    <w:rsid w:val="00830459"/>
    <w:rsid w:val="0084488B"/>
    <w:rsid w:val="0084497D"/>
    <w:rsid w:val="00851EED"/>
    <w:rsid w:val="00857CCE"/>
    <w:rsid w:val="008602F8"/>
    <w:rsid w:val="0089285C"/>
    <w:rsid w:val="008A247D"/>
    <w:rsid w:val="008A46EC"/>
    <w:rsid w:val="008A5793"/>
    <w:rsid w:val="008B4936"/>
    <w:rsid w:val="008B7EB8"/>
    <w:rsid w:val="008C1674"/>
    <w:rsid w:val="008D2853"/>
    <w:rsid w:val="008D420D"/>
    <w:rsid w:val="008E69C2"/>
    <w:rsid w:val="00924205"/>
    <w:rsid w:val="00926A96"/>
    <w:rsid w:val="00932AF9"/>
    <w:rsid w:val="0094148C"/>
    <w:rsid w:val="00956463"/>
    <w:rsid w:val="009804A9"/>
    <w:rsid w:val="00993294"/>
    <w:rsid w:val="009C06C7"/>
    <w:rsid w:val="009D0685"/>
    <w:rsid w:val="009F23C0"/>
    <w:rsid w:val="00A150D3"/>
    <w:rsid w:val="00A30D6A"/>
    <w:rsid w:val="00A35800"/>
    <w:rsid w:val="00A53783"/>
    <w:rsid w:val="00A559C4"/>
    <w:rsid w:val="00A638D8"/>
    <w:rsid w:val="00A65609"/>
    <w:rsid w:val="00A94F95"/>
    <w:rsid w:val="00A975C9"/>
    <w:rsid w:val="00A97C38"/>
    <w:rsid w:val="00AA0AF2"/>
    <w:rsid w:val="00AA587E"/>
    <w:rsid w:val="00AB29FA"/>
    <w:rsid w:val="00AB60D5"/>
    <w:rsid w:val="00B01DC8"/>
    <w:rsid w:val="00B134F7"/>
    <w:rsid w:val="00B160AF"/>
    <w:rsid w:val="00B24B9B"/>
    <w:rsid w:val="00B30FB4"/>
    <w:rsid w:val="00B312EC"/>
    <w:rsid w:val="00B355D6"/>
    <w:rsid w:val="00B36ACB"/>
    <w:rsid w:val="00B371E4"/>
    <w:rsid w:val="00B74518"/>
    <w:rsid w:val="00B849CE"/>
    <w:rsid w:val="00B876A2"/>
    <w:rsid w:val="00B91655"/>
    <w:rsid w:val="00BA1951"/>
    <w:rsid w:val="00BB7851"/>
    <w:rsid w:val="00BC219D"/>
    <w:rsid w:val="00C10388"/>
    <w:rsid w:val="00C26EBF"/>
    <w:rsid w:val="00C3410D"/>
    <w:rsid w:val="00C35DC4"/>
    <w:rsid w:val="00C4425C"/>
    <w:rsid w:val="00C7408F"/>
    <w:rsid w:val="00C911E9"/>
    <w:rsid w:val="00CA2144"/>
    <w:rsid w:val="00CA2642"/>
    <w:rsid w:val="00CC19B1"/>
    <w:rsid w:val="00CC6FF1"/>
    <w:rsid w:val="00CD1F2A"/>
    <w:rsid w:val="00CD3403"/>
    <w:rsid w:val="00CE2838"/>
    <w:rsid w:val="00CE7633"/>
    <w:rsid w:val="00D03F21"/>
    <w:rsid w:val="00D13BA6"/>
    <w:rsid w:val="00D14A42"/>
    <w:rsid w:val="00D23389"/>
    <w:rsid w:val="00D24AFE"/>
    <w:rsid w:val="00D24B15"/>
    <w:rsid w:val="00D328E1"/>
    <w:rsid w:val="00D5289A"/>
    <w:rsid w:val="00D57212"/>
    <w:rsid w:val="00D6081F"/>
    <w:rsid w:val="00D616BA"/>
    <w:rsid w:val="00D64D3E"/>
    <w:rsid w:val="00D7399B"/>
    <w:rsid w:val="00D82DA1"/>
    <w:rsid w:val="00D976A0"/>
    <w:rsid w:val="00DC7C16"/>
    <w:rsid w:val="00DD240D"/>
    <w:rsid w:val="00DE5813"/>
    <w:rsid w:val="00DF67A8"/>
    <w:rsid w:val="00E002C5"/>
    <w:rsid w:val="00E200CF"/>
    <w:rsid w:val="00E20562"/>
    <w:rsid w:val="00E22A2C"/>
    <w:rsid w:val="00E62037"/>
    <w:rsid w:val="00E7452A"/>
    <w:rsid w:val="00E75AD2"/>
    <w:rsid w:val="00E8030D"/>
    <w:rsid w:val="00E83C03"/>
    <w:rsid w:val="00E87D3A"/>
    <w:rsid w:val="00E933FC"/>
    <w:rsid w:val="00E95FD0"/>
    <w:rsid w:val="00EA5010"/>
    <w:rsid w:val="00EA5975"/>
    <w:rsid w:val="00EC4628"/>
    <w:rsid w:val="00ED3A3A"/>
    <w:rsid w:val="00ED56ED"/>
    <w:rsid w:val="00EE0260"/>
    <w:rsid w:val="00EE5E8E"/>
    <w:rsid w:val="00F03750"/>
    <w:rsid w:val="00F20E7E"/>
    <w:rsid w:val="00F24BE1"/>
    <w:rsid w:val="00F338E1"/>
    <w:rsid w:val="00F55C68"/>
    <w:rsid w:val="00F60617"/>
    <w:rsid w:val="00F773CF"/>
    <w:rsid w:val="00F9058C"/>
    <w:rsid w:val="00F94FD0"/>
    <w:rsid w:val="00FA1964"/>
    <w:rsid w:val="00FC502A"/>
    <w:rsid w:val="00FF5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BDF8D7"/>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260"/>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B74518"/>
    <w:rPr>
      <w:color w:val="808080"/>
    </w:rPr>
  </w:style>
  <w:style w:type="character" w:styleId="Hyperlink">
    <w:name w:val="Hyperlink"/>
    <w:rsid w:val="00EE0260"/>
    <w:rPr>
      <w:color w:val="0000FF"/>
      <w:u w:val="single"/>
    </w:rPr>
  </w:style>
  <w:style w:type="character" w:customStyle="1" w:styleId="FooterChar">
    <w:name w:val="Footer Char"/>
    <w:basedOn w:val="DefaultParagraphFont"/>
    <w:link w:val="Footer"/>
    <w:uiPriority w:val="99"/>
    <w:rsid w:val="00EE0260"/>
    <w:rPr>
      <w:rFonts w:ascii="Arial" w:hAnsi="Arial"/>
      <w:lang w:eastAsia="en-US"/>
    </w:rPr>
  </w:style>
  <w:style w:type="character" w:customStyle="1" w:styleId="Para1CharChar">
    <w:name w:val="Para 1 Char Char"/>
    <w:link w:val="Para1"/>
    <w:rsid w:val="00D7399B"/>
    <w:rPr>
      <w:sz w:val="26"/>
      <w:szCs w:val="26"/>
      <w:lang w:eastAsia="en-US"/>
    </w:rPr>
  </w:style>
  <w:style w:type="paragraph" w:customStyle="1" w:styleId="Default">
    <w:name w:val="Default"/>
    <w:rsid w:val="0051758E"/>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355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DA45B70E1E4480B98957EAB4F853E33"/>
        <w:category>
          <w:name w:val="General"/>
          <w:gallery w:val="placeholder"/>
        </w:category>
        <w:types>
          <w:type w:val="bbPlcHdr"/>
        </w:types>
        <w:behaviors>
          <w:behavior w:val="content"/>
        </w:behaviors>
        <w:guid w:val="{EAEB6254-2804-41B4-B3DE-1C915519E1C3}"/>
      </w:docPartPr>
      <w:docPartBody>
        <w:p w:rsidR="00F20E7E" w:rsidRDefault="00F20E7E"/>
      </w:docPartBody>
    </w:docPart>
    <w:docPart>
      <w:docPartPr>
        <w:name w:val="963E6EEAA02C49B8B7CB29802CF89BB6"/>
        <w:category>
          <w:name w:val="General"/>
          <w:gallery w:val="placeholder"/>
        </w:category>
        <w:types>
          <w:type w:val="bbPlcHdr"/>
        </w:types>
        <w:behaviors>
          <w:behavior w:val="content"/>
        </w:behaviors>
        <w:guid w:val="{AF5C4E44-688A-4813-8651-8B671A4A67E8}"/>
      </w:docPartPr>
      <w:docPartBody>
        <w:p w:rsidR="00F20E7E" w:rsidRDefault="00F20E7E"/>
      </w:docPartBody>
    </w:docPart>
    <w:docPart>
      <w:docPartPr>
        <w:name w:val="60EC37706F9D46A5B4BFE27E98C7F5D8"/>
        <w:category>
          <w:name w:val="General"/>
          <w:gallery w:val="placeholder"/>
        </w:category>
        <w:types>
          <w:type w:val="bbPlcHdr"/>
        </w:types>
        <w:behaviors>
          <w:behavior w:val="content"/>
        </w:behaviors>
        <w:guid w:val="{E49711E7-DFC9-4A26-AE48-F63A43E62C5D}"/>
      </w:docPartPr>
      <w:docPartBody>
        <w:p w:rsidR="00F20E7E" w:rsidRDefault="00F20E7E"/>
      </w:docPartBody>
    </w:docPart>
    <w:docPart>
      <w:docPartPr>
        <w:name w:val="66976DE804564DEAB4B918C74EEDA88E"/>
        <w:category>
          <w:name w:val="General"/>
          <w:gallery w:val="placeholder"/>
        </w:category>
        <w:types>
          <w:type w:val="bbPlcHdr"/>
        </w:types>
        <w:behaviors>
          <w:behavior w:val="content"/>
        </w:behaviors>
        <w:guid w:val="{61A9E912-EAFE-4E3A-9568-9FAF44ED421D}"/>
      </w:docPartPr>
      <w:docPartBody>
        <w:p w:rsidR="00F20E7E" w:rsidRDefault="00F20E7E"/>
      </w:docPartBody>
    </w:docPart>
    <w:docPart>
      <w:docPartPr>
        <w:name w:val="0F6DFDBDEC6246F984AA43B9A12F2C24"/>
        <w:category>
          <w:name w:val="General"/>
          <w:gallery w:val="placeholder"/>
        </w:category>
        <w:types>
          <w:type w:val="bbPlcHdr"/>
        </w:types>
        <w:behaviors>
          <w:behavior w:val="content"/>
        </w:behaviors>
        <w:guid w:val="{8259A86E-BF61-4617-86EA-83C32EA8805D}"/>
      </w:docPartPr>
      <w:docPartBody>
        <w:p w:rsidR="00F20E7E" w:rsidRDefault="00F20E7E"/>
      </w:docPartBody>
    </w:docPart>
    <w:docPart>
      <w:docPartPr>
        <w:name w:val="E3E500CCCB3E45B590D95ED537483B19"/>
        <w:category>
          <w:name w:val="General"/>
          <w:gallery w:val="placeholder"/>
        </w:category>
        <w:types>
          <w:type w:val="bbPlcHdr"/>
        </w:types>
        <w:behaviors>
          <w:behavior w:val="content"/>
        </w:behaviors>
        <w:guid w:val="{B5F56B9E-AD21-4D96-95CC-5F47A534E08E}"/>
      </w:docPartPr>
      <w:docPartBody>
        <w:p w:rsidR="00655851" w:rsidRDefault="00655851"/>
      </w:docPartBody>
    </w:docPart>
    <w:docPart>
      <w:docPartPr>
        <w:name w:val="C4095824DB8C4539A11C864DE713A12F"/>
        <w:category>
          <w:name w:val="General"/>
          <w:gallery w:val="placeholder"/>
        </w:category>
        <w:types>
          <w:type w:val="bbPlcHdr"/>
        </w:types>
        <w:behaviors>
          <w:behavior w:val="content"/>
        </w:behaviors>
        <w:guid w:val="{43AB0FA0-8C81-42CC-B086-D71464F03584}"/>
      </w:docPartPr>
      <w:docPartBody>
        <w:p w:rsidR="00CE7633" w:rsidRDefault="00CE7633"/>
      </w:docPartBody>
    </w:docPart>
    <w:docPart>
      <w:docPartPr>
        <w:name w:val="52203F3F2AFA40B98B0977A161A28E7A"/>
        <w:category>
          <w:name w:val="General"/>
          <w:gallery w:val="placeholder"/>
        </w:category>
        <w:types>
          <w:type w:val="bbPlcHdr"/>
        </w:types>
        <w:behaviors>
          <w:behavior w:val="content"/>
        </w:behaviors>
        <w:guid w:val="{96EC234B-E302-474F-8CC7-291F1ED473DF}"/>
      </w:docPartPr>
      <w:docPartBody>
        <w:p w:rsidR="00CE7633" w:rsidRDefault="00CE7633"/>
      </w:docPartBody>
    </w:docPart>
    <w:docPart>
      <w:docPartPr>
        <w:name w:val="0D59B00B8B1E40A7A099F01B609323D5"/>
        <w:category>
          <w:name w:val="General"/>
          <w:gallery w:val="placeholder"/>
        </w:category>
        <w:types>
          <w:type w:val="bbPlcHdr"/>
        </w:types>
        <w:behaviors>
          <w:behavior w:val="content"/>
        </w:behaviors>
        <w:guid w:val="{B553D525-A4E6-48B5-B5FB-559F1FE55B92}"/>
      </w:docPartPr>
      <w:docPartBody>
        <w:p w:rsidR="0074164E" w:rsidRDefault="0074164E"/>
      </w:docPartBody>
    </w:docPart>
    <w:docPart>
      <w:docPartPr>
        <w:name w:val="EEE88F3B069746F9B81F145AE8ECE7BC"/>
        <w:category>
          <w:name w:val="General"/>
          <w:gallery w:val="placeholder"/>
        </w:category>
        <w:types>
          <w:type w:val="bbPlcHdr"/>
        </w:types>
        <w:behaviors>
          <w:behavior w:val="content"/>
        </w:behaviors>
        <w:guid w:val="{29F8F48C-A6A0-4A8F-93C0-A60D4C759EA2}"/>
      </w:docPartPr>
      <w:docPartBody>
        <w:p w:rsidR="0074164E" w:rsidRDefault="0074164E"/>
      </w:docPartBody>
    </w:docPart>
    <w:docPart>
      <w:docPartPr>
        <w:name w:val="295236C42DC24C15B5FFED0AB2A793A4"/>
        <w:category>
          <w:name w:val="General"/>
          <w:gallery w:val="placeholder"/>
        </w:category>
        <w:types>
          <w:type w:val="bbPlcHdr"/>
        </w:types>
        <w:behaviors>
          <w:behavior w:val="content"/>
        </w:behaviors>
        <w:guid w:val="{205D4136-DE78-4E24-BD28-AD9B404C772C}"/>
      </w:docPartPr>
      <w:docPartBody>
        <w:p w:rsidR="0074164E" w:rsidRDefault="0074164E"/>
      </w:docPartBody>
    </w:docPart>
    <w:docPart>
      <w:docPartPr>
        <w:name w:val="AA175C569A2B46FD90636AE87A1EF5D6"/>
        <w:category>
          <w:name w:val="General"/>
          <w:gallery w:val="placeholder"/>
        </w:category>
        <w:types>
          <w:type w:val="bbPlcHdr"/>
        </w:types>
        <w:behaviors>
          <w:behavior w:val="content"/>
        </w:behaviors>
        <w:guid w:val="{E042AFEC-82E9-4A8B-87CB-06DB40804CE0}"/>
      </w:docPartPr>
      <w:docPartBody>
        <w:p w:rsidR="0074164E" w:rsidRDefault="0074164E"/>
      </w:docPartBody>
    </w:docPart>
    <w:docPart>
      <w:docPartPr>
        <w:name w:val="63BEF555A8644653B77F7F96C731EF98"/>
        <w:category>
          <w:name w:val="General"/>
          <w:gallery w:val="placeholder"/>
        </w:category>
        <w:types>
          <w:type w:val="bbPlcHdr"/>
        </w:types>
        <w:behaviors>
          <w:behavior w:val="content"/>
        </w:behaviors>
        <w:guid w:val="{E827982C-04C7-4FCC-ACE2-42A1346F049D}"/>
      </w:docPartPr>
      <w:docPartBody>
        <w:p w:rsidR="0074164E" w:rsidRDefault="0074164E"/>
      </w:docPartBody>
    </w:docPart>
    <w:docPart>
      <w:docPartPr>
        <w:name w:val="01C84AC0E3824541A55A01BE98A402EE"/>
        <w:category>
          <w:name w:val="General"/>
          <w:gallery w:val="placeholder"/>
        </w:category>
        <w:types>
          <w:type w:val="bbPlcHdr"/>
        </w:types>
        <w:behaviors>
          <w:behavior w:val="content"/>
        </w:behaviors>
        <w:guid w:val="{5E48E3B8-2563-4C6A-9F93-2807225C2CB4}"/>
      </w:docPartPr>
      <w:docPartBody>
        <w:p w:rsidR="0074164E" w:rsidRDefault="0074164E"/>
      </w:docPartBody>
    </w:docPart>
    <w:docPart>
      <w:docPartPr>
        <w:name w:val="8230C1B7445242798B6CACA346F4D855"/>
        <w:category>
          <w:name w:val="General"/>
          <w:gallery w:val="placeholder"/>
        </w:category>
        <w:types>
          <w:type w:val="bbPlcHdr"/>
        </w:types>
        <w:behaviors>
          <w:behavior w:val="content"/>
        </w:behaviors>
        <w:guid w:val="{7E62F06F-5E17-410C-8967-9FD24642A8F7}"/>
      </w:docPartPr>
      <w:docPartBody>
        <w:p w:rsidR="0074164E" w:rsidRDefault="0074164E"/>
      </w:docPartBody>
    </w:docPart>
    <w:docPart>
      <w:docPartPr>
        <w:name w:val="E2A98866369243B4896C4DCF5B5A484D"/>
        <w:category>
          <w:name w:val="General"/>
          <w:gallery w:val="placeholder"/>
        </w:category>
        <w:types>
          <w:type w:val="bbPlcHdr"/>
        </w:types>
        <w:behaviors>
          <w:behavior w:val="content"/>
        </w:behaviors>
        <w:guid w:val="{EC9C9BD2-0596-4AC8-A20E-3EEA43660010}"/>
      </w:docPartPr>
      <w:docPartBody>
        <w:p w:rsidR="0074164E" w:rsidRDefault="0074164E"/>
      </w:docPartBody>
    </w:docPart>
    <w:docPart>
      <w:docPartPr>
        <w:name w:val="E99D9034E12B49F49A531E0DECFF6BF6"/>
        <w:category>
          <w:name w:val="General"/>
          <w:gallery w:val="placeholder"/>
        </w:category>
        <w:types>
          <w:type w:val="bbPlcHdr"/>
        </w:types>
        <w:behaviors>
          <w:behavior w:val="content"/>
        </w:behaviors>
        <w:guid w:val="{9B9DB7EB-1CA0-4AE8-BD3F-637018BFE372}"/>
      </w:docPartPr>
      <w:docPartBody>
        <w:p w:rsidR="007328B1" w:rsidRDefault="007328B1"/>
      </w:docPartBody>
    </w:docPart>
    <w:docPart>
      <w:docPartPr>
        <w:name w:val="5083901DE5964DDEA77FB9A249DC8EBD"/>
        <w:category>
          <w:name w:val="General"/>
          <w:gallery w:val="placeholder"/>
        </w:category>
        <w:types>
          <w:type w:val="bbPlcHdr"/>
        </w:types>
        <w:behaviors>
          <w:behavior w:val="content"/>
        </w:behaviors>
        <w:guid w:val="{B1B52DF1-5332-4C77-AF65-0BA22A480C7E}"/>
      </w:docPartPr>
      <w:docPartBody>
        <w:p w:rsidR="007328B1" w:rsidRDefault="007328B1"/>
      </w:docPartBody>
    </w:docPart>
    <w:docPart>
      <w:docPartPr>
        <w:name w:val="00E346AE93E547E7B7C4D95C873287A4"/>
        <w:category>
          <w:name w:val="General"/>
          <w:gallery w:val="placeholder"/>
        </w:category>
        <w:types>
          <w:type w:val="bbPlcHdr"/>
        </w:types>
        <w:behaviors>
          <w:behavior w:val="content"/>
        </w:behaviors>
        <w:guid w:val="{3A06F10B-8B43-4643-B41F-7E47C40D226F}"/>
      </w:docPartPr>
      <w:docPartBody>
        <w:p w:rsidR="00857CCE" w:rsidRDefault="00857CCE"/>
      </w:docPartBody>
    </w:docPart>
    <w:docPart>
      <w:docPartPr>
        <w:name w:val="B2BB398B5E0842AA9FA45959BF404F09"/>
        <w:category>
          <w:name w:val="General"/>
          <w:gallery w:val="placeholder"/>
        </w:category>
        <w:types>
          <w:type w:val="bbPlcHdr"/>
        </w:types>
        <w:behaviors>
          <w:behavior w:val="content"/>
        </w:behaviors>
        <w:guid w:val="{A841F0B4-1D35-457E-8124-57B3F64B2729}"/>
      </w:docPartPr>
      <w:docPartBody>
        <w:p w:rsidR="00202944" w:rsidRDefault="00202944"/>
      </w:docPartBody>
    </w:docPart>
    <w:docPart>
      <w:docPartPr>
        <w:name w:val="E005D0FE97144926AF990352CF29B9D1"/>
        <w:category>
          <w:name w:val="General"/>
          <w:gallery w:val="placeholder"/>
        </w:category>
        <w:types>
          <w:type w:val="bbPlcHdr"/>
        </w:types>
        <w:behaviors>
          <w:behavior w:val="content"/>
        </w:behaviors>
        <w:guid w:val="{1FE4A18F-6883-4350-8184-0E7655A75BA3}"/>
      </w:docPartPr>
      <w:docPartBody>
        <w:p w:rsidR="00202944" w:rsidRDefault="002029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34"/>
    <w:rsid w:val="00202944"/>
    <w:rsid w:val="0030785E"/>
    <w:rsid w:val="004D2CC0"/>
    <w:rsid w:val="00543308"/>
    <w:rsid w:val="00655851"/>
    <w:rsid w:val="00671058"/>
    <w:rsid w:val="007328B1"/>
    <w:rsid w:val="0074164E"/>
    <w:rsid w:val="00857CCE"/>
    <w:rsid w:val="00AC7923"/>
    <w:rsid w:val="00B933A8"/>
    <w:rsid w:val="00CE7633"/>
    <w:rsid w:val="00E068D9"/>
    <w:rsid w:val="00F20E7E"/>
    <w:rsid w:val="00FB4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8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etter>
  <document>
    <row>
      <vcat_orderid>{D42A9BDB-E62A-EC11-B6E6-00224814A31E}</vcat_orderid>
      <vcat_orderdate>12/10/2021</vcat_orderdate>
      <vcat_orderdate_ovalue>2021-10-12T00:00:00+11:00</vcat_orderdate_ovalue>
      <vcat_case_vcat_planningpermitapplicationnumber>TPA/51690</vcat_case_vcat_planningpermitapplicationnumber>
      <vcat_case_vcat_pnumber>P750/2021</vcat_case_vcat_pnumber>
      <vcat_case_vcat_siteaddress_vcat_name>4 Faulkiner Street CLAYTON VIC 3168</vcat_case_vcat_siteaddress_vcat_name>
      <vcat_case_vcat_siteaddress_vcat_postalcode>3168</vcat_case_vcat_siteaddress_vcat_postalcode>
      <vcat_case_vcat_siteaddress_vcat_state>VIC</vcat_case_vcat_siteaddress_vcat_state>
      <vcat_case_vcat_siteaddress_vcat_street1>4 Faulkiner Street</vcat_case_vcat_siteaddress_vcat_street1>
      <vcat_case_vcat_siteaddress_vcat_city>CLAYTON</vcat_case_vcat_siteaddress_vcat_city>
      <vcat_presidingmember_fullname>Kerrie Birtwistle</vcat_presidingmember_fullname>
      <vcat_presidingmember_title>Part-Time Member</vcat_presidingmember_title>
    </row>
  </document>
  <table10>
    <row>
      <createdon>23/04/2021</createdon>
      <createdon_ovalue>2021-04-23T15:19:16+10:00</createdon_ovalue>
      <vcat_partymember>Quan Long Tran</vcat_partymember>
      <vcat_nameonorders>Quan Long Tran</vcat_nameonorders>
      <vcat_orderdocumentnumbering>5</vcat_orderdocumentnumbering>
      <vcat_orderdocumentnumbering_ovalue>5</vcat_orderdocumentnumbering_ovalue>
      <vcat_partymemberid>{6073896D-F3A3-EB11-B1AC-002248145F6D}</vcat_partymemberid>
      <vcat_partytype>Applicant</vcat_partytype>
      <vcat_partytype_ovalue>662360000</vcat_partytype_ovalue>
    </row>
  </table10>
  <table6/>
  <table7>
    <row>
      <createdon>23/04/2021</createdon>
      <createdon_ovalue>2021-04-23T15:19:19+10:00</createdon_ovalue>
      <vcat_partymember>Monash City Council</vcat_partymember>
      <vcat_nameonorders>Monash City Council</vcat_nameonorders>
      <vcat_orderdocumentnumbering>25</vcat_orderdocumentnumbering>
      <vcat_orderdocumentnumbering_ovalue>25</vcat_orderdocumentnumbering_ovalue>
      <vcat_partymemberid>{DDBC8173-F3A3-EB11-B1AC-002248145F6D}</vcat_partymemberid>
      <vcat_partytype>Responsible Authority</vcat_partytype>
      <vcat_partytype_ovalue>662360003</vcat_partytype_ovalue>
    </row>
  </table7>
  <table9/>
</lette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fb86659ed20ed4ce55d9ee5f9df1b7d">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af4322ece052464a774c1c8d10a4a358"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c52a2e6-3ccd-4a27-abcc-584cde9fa38b">
      <Value>Orders</Value>
    </Category>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Final Order</DocumentTyp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Props1.xml><?xml version="1.0" encoding="utf-8"?>
<ds:datastoreItem xmlns:ds="http://schemas.openxmlformats.org/officeDocument/2006/customXml" ds:itemID="{89FA9531-1876-4FE7-9D02-0E05EFE1389F}">
  <ds:schemaRefs/>
</ds:datastoreItem>
</file>

<file path=customXml/itemProps2.xml><?xml version="1.0" encoding="utf-8"?>
<ds:datastoreItem xmlns:ds="http://schemas.openxmlformats.org/officeDocument/2006/customXml" ds:itemID="{D0A97B79-9C13-43C6-A51E-F134F03EF869}">
  <ds:schemaRefs>
    <ds:schemaRef ds:uri="http://schemas.openxmlformats.org/officeDocument/2006/bibliography"/>
  </ds:schemaRefs>
</ds:datastoreItem>
</file>

<file path=customXml/itemProps3.xml><?xml version="1.0" encoding="utf-8"?>
<ds:datastoreItem xmlns:ds="http://schemas.openxmlformats.org/officeDocument/2006/customXml" ds:itemID="{C07379E9-3367-431D-9457-6A1AC11CD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44814-DCAC-499B-87D6-165A147652B2}">
  <ds:schemaRefs>
    <ds:schemaRef ds:uri="http://schemas.microsoft.com/sharepoint/v3/contenttype/forms"/>
  </ds:schemaRefs>
</ds:datastoreItem>
</file>

<file path=customXml/itemProps5.xml><?xml version="1.0" encoding="utf-8"?>
<ds:datastoreItem xmlns:ds="http://schemas.openxmlformats.org/officeDocument/2006/customXml" ds:itemID="{43CAFD5B-A696-4AF0-A244-ADF39962F441}">
  <ds:schemaRefs>
    <ds:schemaRef ds:uri="http://schemas.microsoft.com/office/2006/metadata/properties"/>
    <ds:schemaRef ds:uri="http://schemas.microsoft.com/office/infopath/2007/PartnerControls"/>
    <ds:schemaRef ds:uri="dc52a2e6-3ccd-4a27-abcc-584cde9fa38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1950</Words>
  <Characters>11120</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Julie Haffenden</dc:creator>
  <cp:lastModifiedBy>Rahel BAUM (CSV)</cp:lastModifiedBy>
  <cp:revision>2</cp:revision>
  <cp:lastPrinted>2016-10-05T18:04:00Z</cp:lastPrinted>
  <dcterms:created xsi:type="dcterms:W3CDTF">2021-10-13T21:17:00Z</dcterms:created>
  <dcterms:modified xsi:type="dcterms:W3CDTF">2021-10-13T21:17:00Z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y fmtid="{D5CDD505-2E9C-101B-9397-08002B2CF9AE}" pid="3" name="documentCount">
    <vt:lpwstr>1</vt:lpwstr>
  </property>
  <property fmtid="{D5CDD505-2E9C-101B-9397-08002B2CF9AE}" pid="4" name="SaveOpenTabName">
    <vt:lpwstr>Order templates</vt:lpwstr>
  </property>
  <property fmtid="{D5CDD505-2E9C-101B-9397-08002B2CF9AE}" pid="5" name="table10Count">
    <vt:lpwstr>1</vt:lpwstr>
  </property>
  <property fmtid="{D5CDD505-2E9C-101B-9397-08002B2CF9AE}" pid="6" name="table6Count">
    <vt:lpwstr>0</vt:lpwstr>
  </property>
  <property fmtid="{D5CDD505-2E9C-101B-9397-08002B2CF9AE}" pid="7" name="table7Count">
    <vt:lpwstr>1</vt:lpwstr>
  </property>
  <property fmtid="{D5CDD505-2E9C-101B-9397-08002B2CF9AE}" pid="8" name="table9Count">
    <vt:lpwstr>0</vt:lpwstr>
  </property>
  <property fmtid="{D5CDD505-2E9C-101B-9397-08002B2CF9AE}" pid="9" name="WMMDicRelTabRename1">
    <vt:lpwstr>(table10)=applicant (table10);(table7)=Party List Header (table7)</vt:lpwstr>
  </property>
  <property fmtid="{D5CDD505-2E9C-101B-9397-08002B2CF9AE}" pid="10" name="WMMTaskPane">
    <vt:lpwstr>d25c3cd5-f542-41b8-a928-79fc689766cf</vt:lpwstr>
  </property>
  <property fmtid="{D5CDD505-2E9C-101B-9397-08002B2CF9AE}" pid="11" name="WMMTemplateName">
    <vt:lpwstr>08914a2e-d1f3-ea11-a815-000d3ad1c24a</vt:lpwstr>
  </property>
  <property fmtid="{D5CDD505-2E9C-101B-9397-08002B2CF9AE}" pid="12" name="wmm_AdditionalFields1">
    <vt:lpwstr>|vcat_case_vcat_siteaddress_vcat_city||vcat_case_vcat_siteaddress_vcat_city.upper()|</vt:lpwstr>
  </property>
  <property fmtid="{D5CDD505-2E9C-101B-9397-08002B2CF9AE}" pid="13" name="wmm_tag_c0a62a44-1565-4793-b224-e35384097359_1">
    <vt:lpwstr>dcp|vcat_hearingsessions|table9|DateTime|ddd dd MMM yyyy hh:mmtt</vt:lpwstr>
  </property>
  <property fmtid="{D5CDD505-2E9C-101B-9397-08002B2CF9AE}" pid="14" name="wmm_UserDefinedDateTimeFormats1">
    <vt:lpwstr>|d MMMM yyyy||ddd dd MMM yyyy hh:mmtt|</vt:lpwstr>
  </property>
  <property fmtid="{D5CDD505-2E9C-101B-9397-08002B2CF9AE}" pid="15" name="WordMailMerge">
    <vt:lpwstr>vcat_order</vt:lpwstr>
  </property>
  <property fmtid="{D5CDD505-2E9C-101B-9397-08002B2CF9AE}" pid="16" name="WordMailMergeDocType">
    <vt:lpwstr>Client</vt:lpwstr>
  </property>
  <property fmtid="{D5CDD505-2E9C-101B-9397-08002B2CF9AE}" pid="1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8" name="WordMailMergeFetchX10">
    <vt:lpwstr>&lt;attribute name="vcat_partymemberid" /&gt;&lt;attribute name="vcat_partytype" /&gt;&lt;order attribute="vcat_orderdocumentnumbering" descending="false" priority="1000" sorttype="numeric" /&gt;&lt;order attribute="vcat_partymember" descending="false" priority="2000" /&gt;&lt;link</vt:lpwstr>
  </property>
  <property fmtid="{D5CDD505-2E9C-101B-9397-08002B2CF9AE}" pid="19" name="WordMailMergeFetchX11">
    <vt:lpwstr>-entity name="incident" from="incidentid" to="vcat_case" link-type="inner" alias="ag"&gt;&lt;link-entity name="vcat_order" from="vcat_case" to="incidentid" link-type="inner" alias="ah"&gt;&lt;filter type="and"&gt;&lt;condition attribute="vcat_orderid" operator="in"&gt;&lt;value&gt;</vt:lpwstr>
  </property>
  <property fmtid="{D5CDD505-2E9C-101B-9397-08002B2CF9AE}" pid="20" name="WordMailMergeFetchX12">
    <vt:lpwstr>qid&lt;/value&gt;&lt;/condition&gt;&lt;/filter&gt;&lt;/link-entity&gt;&lt;/link-entity&gt;&lt;filter type="and"&gt;&lt;filter type="or"&gt;&lt;condition attribute="vcat_partytype" operator="eq" value="662360000" /&gt;&lt;condition attribute="vcat_realpartytype" operator="eq" value="662360014" /&gt;&lt;/filter&gt;&lt;</vt:lpwstr>
  </property>
  <property fmtid="{D5CDD505-2E9C-101B-9397-08002B2CF9AE}" pid="21" name="WordMailMergeFetchX13">
    <vt:lpwstr>condition attribute="statecode" operator="eq" value="0" /&gt;&lt;/filter&gt;&lt;/entity&gt;&lt;/fetch&gt;&lt;fetch name="table7" mapping="logical" distinct="true"&gt;&lt;entity name="vcat_partymember"&gt;&lt;attribute name="createdon" /&gt;&lt;attribute name="vcat_partymember" /&gt;&lt;attribute name="</vt:lpwstr>
  </property>
  <property fmtid="{D5CDD505-2E9C-101B-9397-08002B2CF9AE}" pid="22" name="WordMailMergeFetchX14">
    <vt:lpwstr>vcat_nameonorders" /&gt;&lt;attribute name="vcat_orderdocumentnumbering" /&gt;&lt;attribute name="vcat_partymemberid" /&gt;&lt;attribute name="vcat_partytype" /&gt;&lt;order attribute="vcat_orderdocumentnumbering" descending="false" priority="1000" sorttype="numeric" /&gt;&lt;order at</vt:lpwstr>
  </property>
  <property fmtid="{D5CDD505-2E9C-101B-9397-08002B2CF9AE}" pid="23" name="WordMailMergeFetchX15">
    <vt:lpwstr>tribute="vcat_partymember" descending="false" priority="2000" /&gt;&lt;link-entity name="incident" from="incidentid" to="vcat_case" link-type="inner" alias="ag"&gt;&lt;link-entity name="vcat_order" from="vcat_case" to="incidentid" link-type="inner" alias="ah"&gt;&lt;filter</vt:lpwstr>
  </property>
  <property fmtid="{D5CDD505-2E9C-101B-9397-08002B2CF9AE}" pid="24" name="WordMailMergeFetchX16">
    <vt:lpwstr> type="and"&gt;&lt;condition attribute="vcat_orderid" operator="in"&gt;&lt;value&gt;qid&lt;/value&gt;&lt;/condition&gt;&lt;/filter&gt;&lt;/link-entity&gt;&lt;/link-entity&gt;&lt;filter type="and"&gt;&lt;filter type="or"&gt;&lt;condition attribute="vcat_partytype" operator="not-in"&gt;&lt;value&gt;662360000&lt;/value&gt;&lt;value&gt;66</vt:lpwstr>
  </property>
  <property fmtid="{D5CDD505-2E9C-101B-9397-08002B2CF9AE}" pid="25" name="WordMailMergeFetchX17">
    <vt:lpwstr>2360011&lt;/value&gt;&lt;value&gt;662360002&lt;/value&gt;&lt;value&gt;662360008&lt;/value&gt;&lt;value&gt;662360012&lt;/value&gt;&lt;/condition&gt;&lt;condition attribute="vcat_realpartytype" operator="eq" value="662360016" /&gt;&lt;/filter&gt;&lt;condition attribute="statecode" operator="eq" value="0" /&gt;&lt;/filter&gt;&lt;/e</vt:lpwstr>
  </property>
  <property fmtid="{D5CDD505-2E9C-101B-9397-08002B2CF9AE}" pid="26" name="WordMailMergeFetchX18">
    <vt:lpwstr>ntity&gt;&lt;/fetch&gt;&lt;/fetches&gt;</vt:lpwstr>
  </property>
  <property fmtid="{D5CDD505-2E9C-101B-9397-08002B2CF9AE}" pid="27" name="WordMailMergeFetchX2">
    <vt:lpwstr>mber" /&gt;&lt;attribute name="vcat_pnumber" /&gt;&lt;link-entity name="vcat_siteaddress" to="vcat_siteaddress" link-type="outer" alias="vcat_case_vcat_siteaddress"&gt;&lt;attribute name="vcat_name" /&gt;&lt;attribute name="vcat_postalcode" /&gt;&lt;attribute name="vcat_state" /&gt;&lt;attr</vt:lpwstr>
  </property>
  <property fmtid="{D5CDD505-2E9C-101B-9397-08002B2CF9AE}" pid="28" name="WordMailMergeFetchX3">
    <vt:lpwstr>ibute name="vcat_street1" /&gt;&lt;attribute name="vcat_city" /&gt;&lt;/link-entity&gt;&lt;/link-entity&gt;&lt;link-entity name="systemuser" to="vcat_presidingmember" link-type="outer" alias="vcat_presidingmember"&gt;&lt;attribute name="fullname" /&gt;&lt;attribute name="title" /&gt;&lt;/link-ent</vt:lpwstr>
  </property>
  <property fmtid="{D5CDD505-2E9C-101B-9397-08002B2CF9AE}" pid="29" name="WordMailMergeFetchX4">
    <vt:lpwstr>ity&gt;&lt;filter type="and"&gt;&lt;condition attribute="vcat_orderid" operator="in"&gt;&lt;value&gt;qid&lt;/value&gt;&lt;/condition&gt;&lt;/filter&gt;&lt;/entity&gt;&lt;/fetch&gt;&lt;fetch name="table6" relationshipname="vcat_vcat_hearing_vcat_order" mapping="logical"&gt;&lt;entity name="vcat_hearing"&gt;&lt;attribute </vt:lpwstr>
  </property>
  <property fmtid="{D5CDD505-2E9C-101B-9397-08002B2CF9AE}" pid="30" name="WordMailMergeFetchX5">
    <vt:lpwstr>name="vcat_hearingtype" /&gt;&lt;link-entity relationshipname="MTOMFilter" name="vcat_vcat_hearing_vcat_order" from="vcat_hearingid" visible="false" intersect="true"&gt;&lt;link-entity name="vcat_order" to="vcat_orderid" alias="vcat_orderid_vcat_order"&gt;&lt;filter type="</vt:lpwstr>
  </property>
  <property fmtid="{D5CDD505-2E9C-101B-9397-08002B2CF9AE}" pid="31" name="WordMailMergeFetchX6">
    <vt:lpwstr>and"&gt;&lt;condition attribute="vcat_orderid" operator="in"&gt;&lt;value&gt;qid&lt;/value&gt;&lt;/condition&gt;&lt;/filter&gt;&lt;/link-entity&gt;&lt;/link-entity&gt;&lt;/entity&gt;&lt;/fetch&gt;&lt;fetch name="table9" mapping="logical"&gt;&lt;entity name="vcat_hearingsessions"&gt;&lt;attribute name="vcat_datetime" /&gt;&lt;link-e</vt:lpwstr>
  </property>
  <property fmtid="{D5CDD505-2E9C-101B-9397-08002B2CF9AE}" pid="32" name="WordMailMergeFetchX7">
    <vt:lpwstr>ntity name="vcat_hearing" from="vcat_hearingid" to="vcat_hearing" alias="vcat_hearing_vcat_hearing"&gt;&lt;attribute name="vcat_expectedduration" /&gt;&lt;link-entity relationshipname="MTOMFilter" name="vcat_vcat_hearing_vcat_order" from="vcat_hearingid" visible="fal</vt:lpwstr>
  </property>
  <property fmtid="{D5CDD505-2E9C-101B-9397-08002B2CF9AE}" pid="33" name="WordMailMergeFetchX8">
    <vt:lpwstr>se" intersect="true"&gt;&lt;link-entity name="vcat_order" to="vcat_orderid" alias="vcat_orderid_vcat_order"&gt;&lt;filter type="and"&gt;&lt;condition attribute="vcat_orderid" operator="in"&gt;&lt;value&gt;qid&lt;/value&gt;&lt;/condition&gt;&lt;/filter&gt;&lt;/link-entity&gt;&lt;/link-entity&gt;&lt;/link-entity&gt;&lt;/e</vt:lpwstr>
  </property>
  <property fmtid="{D5CDD505-2E9C-101B-9397-08002B2CF9AE}" pid="34" name="WordMailMergeFetchX9">
    <vt:lpwstr>ntity&gt;&lt;/fetch&gt;&lt;fetch name="table10" mapping="logical" distinct="true"&gt;&lt;entity name="vcat_partymember"&gt;&lt;attribute name="createdon" /&gt;&lt;attribute name="vcat_partymember" /&gt;&lt;attribute name="vcat_nameonorders" /&gt;&lt;attribute name="vcat_orderdocumentnumbering" /&gt;</vt:lpwstr>
  </property>
  <property fmtid="{D5CDD505-2E9C-101B-9397-08002B2CF9AE}" pid="35" name="WordMailMergeGUID">
    <vt:lpwstr>d42a9bdb-e62a-ec11-b6e6-00224814a31e</vt:lpwstr>
  </property>
  <property fmtid="{D5CDD505-2E9C-101B-9397-08002B2CF9AE}" pid="36" name="WordMailMergeWordDocumentType">
    <vt:lpwstr>-1</vt:lpwstr>
  </property>
</Properties>
</file>